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4DC9C3" w14:textId="77777777" w:rsidR="00A64FC3" w:rsidRPr="00EB3666" w:rsidRDefault="00A64FC3" w:rsidP="00A64FC3">
      <w:pPr>
        <w:spacing w:after="0" w:line="240" w:lineRule="auto"/>
        <w:ind w:firstLine="709"/>
        <w:jc w:val="right"/>
        <w:rPr>
          <w:rFonts w:ascii="Arial" w:hAnsi="Arial" w:cs="Arial"/>
          <w:b/>
          <w:sz w:val="24"/>
          <w:lang w:val="en-GB" w:bidi="en-US"/>
        </w:rPr>
      </w:pPr>
      <w:r w:rsidRPr="00EB3666">
        <w:rPr>
          <w:rFonts w:ascii="Arial" w:hAnsi="Arial" w:cs="Arial"/>
          <w:b/>
          <w:sz w:val="24"/>
          <w:lang w:val="en-GB" w:bidi="en-US"/>
        </w:rPr>
        <w:t xml:space="preserve">Policy “Managing of Conflict of Interest” </w:t>
      </w:r>
    </w:p>
    <w:p w14:paraId="24E1EFB0" w14:textId="77777777" w:rsidR="00BF5061" w:rsidRPr="00EB3666" w:rsidRDefault="00A64FC3" w:rsidP="00A64FC3">
      <w:pPr>
        <w:spacing w:after="0" w:line="240" w:lineRule="auto"/>
        <w:ind w:firstLine="709"/>
        <w:jc w:val="right"/>
        <w:rPr>
          <w:rFonts w:ascii="Arial" w:hAnsi="Arial" w:cs="Arial"/>
          <w:b/>
          <w:sz w:val="24"/>
          <w:lang w:val="en-GB" w:bidi="en-US"/>
        </w:rPr>
      </w:pPr>
      <w:r w:rsidRPr="00EB3666">
        <w:rPr>
          <w:rFonts w:ascii="Arial" w:hAnsi="Arial" w:cs="Arial"/>
          <w:b/>
          <w:sz w:val="24"/>
          <w:lang w:val="en-GB" w:bidi="en-US"/>
        </w:rPr>
        <w:t xml:space="preserve">Annex 2.1. </w:t>
      </w:r>
      <w:r w:rsidR="00BF5061" w:rsidRPr="00EB3666">
        <w:rPr>
          <w:rFonts w:ascii="Arial" w:hAnsi="Arial" w:cs="Arial"/>
          <w:b/>
          <w:sz w:val="24"/>
          <w:lang w:val="en-GB" w:bidi="en-US"/>
        </w:rPr>
        <w:t xml:space="preserve">Examples of basic Conflict-of-Interest Situations </w:t>
      </w:r>
    </w:p>
    <w:p w14:paraId="3FFC1B6A" w14:textId="6BE0A9E0" w:rsidR="00A64FC3" w:rsidRPr="00EB3666" w:rsidRDefault="00BF5061" w:rsidP="00A64FC3">
      <w:pPr>
        <w:spacing w:after="0" w:line="240" w:lineRule="auto"/>
        <w:ind w:firstLine="709"/>
        <w:jc w:val="right"/>
        <w:rPr>
          <w:rFonts w:ascii="Arial" w:hAnsi="Arial" w:cs="Arial"/>
          <w:b/>
          <w:sz w:val="24"/>
          <w:szCs w:val="24"/>
        </w:rPr>
      </w:pPr>
      <w:proofErr w:type="gramStart"/>
      <w:r w:rsidRPr="00EB3666">
        <w:rPr>
          <w:rFonts w:ascii="Arial" w:hAnsi="Arial" w:cs="Arial"/>
          <w:b/>
          <w:sz w:val="24"/>
          <w:lang w:val="en-GB" w:bidi="en-US"/>
        </w:rPr>
        <w:t>and</w:t>
      </w:r>
      <w:proofErr w:type="gramEnd"/>
      <w:r w:rsidRPr="00EB3666">
        <w:rPr>
          <w:rFonts w:ascii="Arial" w:hAnsi="Arial" w:cs="Arial"/>
          <w:b/>
          <w:sz w:val="24"/>
          <w:lang w:val="en-GB" w:bidi="en-US"/>
        </w:rPr>
        <w:t xml:space="preserve"> the Ways to Settle Them</w:t>
      </w:r>
    </w:p>
    <w:p w14:paraId="1285EF20" w14:textId="50253F59" w:rsidR="00A64FC3" w:rsidRPr="00EB3666" w:rsidRDefault="00A64FC3" w:rsidP="00A64FC3">
      <w:pPr>
        <w:spacing w:after="0" w:line="240" w:lineRule="auto"/>
        <w:ind w:firstLine="709"/>
        <w:jc w:val="right"/>
        <w:rPr>
          <w:rFonts w:ascii="Arial" w:hAnsi="Arial" w:cs="Arial"/>
          <w:b/>
          <w:sz w:val="24"/>
          <w:lang w:val="en-GB" w:bidi="en-US"/>
        </w:rPr>
      </w:pPr>
    </w:p>
    <w:p w14:paraId="49684405" w14:textId="77777777" w:rsidR="00A64FC3" w:rsidRPr="00EB3666" w:rsidRDefault="00A64FC3" w:rsidP="002843AB">
      <w:pPr>
        <w:spacing w:after="0" w:line="240" w:lineRule="auto"/>
        <w:ind w:firstLine="709"/>
        <w:jc w:val="center"/>
        <w:rPr>
          <w:rFonts w:ascii="Arial" w:hAnsi="Arial" w:cs="Arial"/>
          <w:b/>
          <w:sz w:val="24"/>
          <w:lang w:val="en-GB" w:bidi="en-US"/>
        </w:rPr>
      </w:pPr>
    </w:p>
    <w:p w14:paraId="19112BFB" w14:textId="3170404F" w:rsidR="00EA210D" w:rsidRPr="00EB3666" w:rsidRDefault="00BF5061" w:rsidP="00EA210D">
      <w:pPr>
        <w:spacing w:after="0" w:line="240" w:lineRule="auto"/>
        <w:ind w:firstLine="709"/>
        <w:jc w:val="center"/>
        <w:rPr>
          <w:rFonts w:ascii="Arial" w:hAnsi="Arial" w:cs="Arial"/>
          <w:b/>
          <w:sz w:val="24"/>
          <w:lang w:val="en-GB" w:bidi="en-US"/>
        </w:rPr>
      </w:pPr>
      <w:r w:rsidRPr="00EB3666">
        <w:rPr>
          <w:rFonts w:ascii="Arial" w:hAnsi="Arial" w:cs="Arial"/>
          <w:b/>
          <w:sz w:val="24"/>
          <w:lang w:val="en-GB" w:bidi="en-US"/>
        </w:rPr>
        <w:t>Examples of basic Conflict-of-Interest Situations and the Ways to Settle Them</w:t>
      </w:r>
    </w:p>
    <w:p w14:paraId="3A5FF75B" w14:textId="77777777" w:rsidR="00BF5061" w:rsidRPr="00EB3666" w:rsidRDefault="00BF5061" w:rsidP="00EA210D">
      <w:pPr>
        <w:spacing w:after="0" w:line="240" w:lineRule="auto"/>
        <w:ind w:firstLine="709"/>
        <w:jc w:val="center"/>
        <w:rPr>
          <w:rFonts w:ascii="Arial" w:hAnsi="Arial" w:cs="Arial"/>
          <w:b/>
          <w:sz w:val="24"/>
          <w:szCs w:val="24"/>
          <w:lang w:val="en-GB"/>
        </w:rPr>
      </w:pPr>
    </w:p>
    <w:p w14:paraId="5882502F" w14:textId="387620B9" w:rsidR="00AD12D5" w:rsidRPr="00EB3666" w:rsidRDefault="00AD12D5" w:rsidP="00AD12D5">
      <w:pPr>
        <w:spacing w:after="160" w:line="259" w:lineRule="auto"/>
        <w:ind w:firstLine="708"/>
        <w:jc w:val="both"/>
        <w:rPr>
          <w:rFonts w:ascii="Arial" w:hAnsi="Arial" w:cs="Arial"/>
          <w:bCs/>
          <w:lang w:val="en-GB"/>
        </w:rPr>
      </w:pPr>
      <w:r w:rsidRPr="00EB3666">
        <w:rPr>
          <w:rFonts w:ascii="Arial" w:hAnsi="Arial" w:cs="Arial"/>
          <w:lang w:val="en-GB" w:bidi="en-US"/>
        </w:rPr>
        <w:t>The table below provides a non-exhaustive</w:t>
      </w:r>
      <w:bookmarkStart w:id="0" w:name="_GoBack"/>
      <w:bookmarkEnd w:id="0"/>
      <w:r w:rsidRPr="00EB3666">
        <w:rPr>
          <w:rFonts w:ascii="Arial" w:hAnsi="Arial" w:cs="Arial"/>
          <w:lang w:val="en-GB" w:bidi="en-US"/>
        </w:rPr>
        <w:t xml:space="preserve"> </w:t>
      </w:r>
      <w:r w:rsidRPr="00EB3666">
        <w:rPr>
          <w:rFonts w:ascii="Arial" w:hAnsi="Arial" w:cs="Arial"/>
          <w:b/>
          <w:lang w:val="en-GB" w:bidi="en-US"/>
        </w:rPr>
        <w:t>brief overview of basic Conflicts of Interest and the possible ways to settle them</w:t>
      </w:r>
      <w:r w:rsidRPr="00EB3666">
        <w:rPr>
          <w:rFonts w:ascii="Arial" w:hAnsi="Arial" w:cs="Arial"/>
          <w:lang w:val="en-GB" w:bidi="en-US"/>
        </w:rPr>
        <w:t xml:space="preserve">. </w:t>
      </w:r>
    </w:p>
    <w:p w14:paraId="4AC4AE1B" w14:textId="145F11F0" w:rsidR="00AD12D5" w:rsidRPr="00EB3666" w:rsidRDefault="00AD12D5" w:rsidP="00AD12D5">
      <w:pPr>
        <w:spacing w:after="160" w:line="259" w:lineRule="auto"/>
        <w:jc w:val="both"/>
        <w:rPr>
          <w:rFonts w:ascii="Arial" w:hAnsi="Arial" w:cs="Arial"/>
          <w:b/>
          <w:bCs/>
        </w:rPr>
      </w:pPr>
    </w:p>
    <w:tbl>
      <w:tblPr>
        <w:tblStyle w:val="ac"/>
        <w:tblW w:w="9706" w:type="dxa"/>
        <w:tblInd w:w="-289" w:type="dxa"/>
        <w:tblLayout w:type="fixed"/>
        <w:tblLook w:val="04A0" w:firstRow="1" w:lastRow="0" w:firstColumn="1" w:lastColumn="0" w:noHBand="0" w:noVBand="1"/>
      </w:tblPr>
      <w:tblGrid>
        <w:gridCol w:w="710"/>
        <w:gridCol w:w="1909"/>
        <w:gridCol w:w="3902"/>
        <w:gridCol w:w="3185"/>
      </w:tblGrid>
      <w:tr w:rsidR="00AD12D5" w:rsidRPr="00EB3666" w14:paraId="0FA8843B" w14:textId="77777777" w:rsidTr="00D6194E">
        <w:tc>
          <w:tcPr>
            <w:tcW w:w="710" w:type="dxa"/>
          </w:tcPr>
          <w:p w14:paraId="765831D3" w14:textId="77777777" w:rsidR="00AD12D5" w:rsidRPr="00EB3666" w:rsidRDefault="00AD12D5" w:rsidP="006E2D10">
            <w:pPr>
              <w:jc w:val="both"/>
              <w:rPr>
                <w:rFonts w:ascii="Arial" w:hAnsi="Arial" w:cs="Arial"/>
                <w:lang w:val="en-GB"/>
              </w:rPr>
            </w:pPr>
            <w:r w:rsidRPr="00EB3666">
              <w:rPr>
                <w:rFonts w:ascii="Arial" w:hAnsi="Arial" w:cs="Arial"/>
                <w:lang w:val="en-GB" w:bidi="en-US"/>
              </w:rPr>
              <w:t>Item No.</w:t>
            </w:r>
          </w:p>
        </w:tc>
        <w:tc>
          <w:tcPr>
            <w:tcW w:w="1909" w:type="dxa"/>
          </w:tcPr>
          <w:p w14:paraId="307C5AB3" w14:textId="77777777" w:rsidR="00AD12D5" w:rsidRPr="00EB3666" w:rsidRDefault="00AD12D5" w:rsidP="006E2D10">
            <w:pPr>
              <w:jc w:val="center"/>
              <w:rPr>
                <w:rFonts w:ascii="Arial" w:hAnsi="Arial" w:cs="Arial"/>
                <w:b/>
                <w:lang w:val="en-GB"/>
              </w:rPr>
            </w:pPr>
            <w:r w:rsidRPr="00EB3666">
              <w:rPr>
                <w:rFonts w:ascii="Arial" w:hAnsi="Arial" w:cs="Arial"/>
                <w:b/>
                <w:lang w:val="en-GB" w:bidi="en-US"/>
              </w:rPr>
              <w:t>Basic conflict</w:t>
            </w:r>
          </w:p>
        </w:tc>
        <w:tc>
          <w:tcPr>
            <w:tcW w:w="3902" w:type="dxa"/>
          </w:tcPr>
          <w:p w14:paraId="2DB03FFF" w14:textId="77777777" w:rsidR="00AD12D5" w:rsidRPr="00EB3666" w:rsidRDefault="00AD12D5" w:rsidP="006E2D10">
            <w:pPr>
              <w:jc w:val="center"/>
              <w:rPr>
                <w:rFonts w:ascii="Arial" w:hAnsi="Arial" w:cs="Arial"/>
                <w:b/>
                <w:lang w:val="en-GB"/>
              </w:rPr>
            </w:pPr>
            <w:r w:rsidRPr="00EB3666">
              <w:rPr>
                <w:rFonts w:ascii="Arial" w:hAnsi="Arial" w:cs="Arial"/>
                <w:b/>
                <w:lang w:val="en-GB" w:bidi="en-US"/>
              </w:rPr>
              <w:t>Description</w:t>
            </w:r>
          </w:p>
        </w:tc>
        <w:tc>
          <w:tcPr>
            <w:tcW w:w="3185" w:type="dxa"/>
          </w:tcPr>
          <w:p w14:paraId="5D93F19A" w14:textId="4043941F" w:rsidR="00AD12D5" w:rsidRPr="00EB3666" w:rsidRDefault="00283764" w:rsidP="00D63564">
            <w:pPr>
              <w:jc w:val="center"/>
              <w:rPr>
                <w:rFonts w:ascii="Arial" w:hAnsi="Arial" w:cs="Arial"/>
                <w:b/>
                <w:lang w:val="en-GB"/>
              </w:rPr>
            </w:pPr>
            <w:r w:rsidRPr="00EB3666">
              <w:rPr>
                <w:rFonts w:ascii="Arial" w:hAnsi="Arial" w:cs="Arial"/>
                <w:b/>
                <w:lang w:val="en-GB" w:bidi="en-US"/>
              </w:rPr>
              <w:t>Possible ways to settle</w:t>
            </w:r>
          </w:p>
        </w:tc>
      </w:tr>
      <w:tr w:rsidR="00054FAC" w:rsidRPr="00EB3666" w14:paraId="36742B4D" w14:textId="77777777" w:rsidTr="00D6194E">
        <w:tc>
          <w:tcPr>
            <w:tcW w:w="710" w:type="dxa"/>
          </w:tcPr>
          <w:p w14:paraId="4EE57265" w14:textId="77777777" w:rsidR="00054FAC" w:rsidRPr="00EB3666" w:rsidRDefault="00054FAC" w:rsidP="00054FAC">
            <w:pPr>
              <w:jc w:val="both"/>
              <w:rPr>
                <w:rFonts w:ascii="Arial" w:hAnsi="Arial" w:cs="Arial"/>
                <w:sz w:val="20"/>
                <w:szCs w:val="20"/>
                <w:lang w:val="en-GB"/>
              </w:rPr>
            </w:pPr>
            <w:r w:rsidRPr="00EB3666">
              <w:rPr>
                <w:rFonts w:ascii="Arial" w:hAnsi="Arial" w:cs="Arial"/>
                <w:sz w:val="20"/>
                <w:lang w:val="en-GB" w:bidi="en-US"/>
              </w:rPr>
              <w:t>1.</w:t>
            </w:r>
          </w:p>
        </w:tc>
        <w:tc>
          <w:tcPr>
            <w:tcW w:w="1909" w:type="dxa"/>
          </w:tcPr>
          <w:p w14:paraId="536277EA" w14:textId="77777777" w:rsidR="00054FAC" w:rsidRPr="00EB3666" w:rsidRDefault="00054FAC" w:rsidP="00054FAC">
            <w:pPr>
              <w:jc w:val="both"/>
              <w:rPr>
                <w:rFonts w:ascii="Arial" w:hAnsi="Arial" w:cs="Arial"/>
                <w:color w:val="000000"/>
                <w:sz w:val="20"/>
                <w:szCs w:val="20"/>
                <w:lang w:val="en-GB"/>
              </w:rPr>
            </w:pPr>
            <w:r w:rsidRPr="00EB3666">
              <w:rPr>
                <w:rFonts w:ascii="Arial" w:hAnsi="Arial" w:cs="Arial"/>
                <w:sz w:val="20"/>
                <w:lang w:val="en-GB" w:bidi="en-US"/>
              </w:rPr>
              <w:t>A business decision in relation to the Company made in the personal interests or the interests of the Associates</w:t>
            </w:r>
          </w:p>
        </w:tc>
        <w:tc>
          <w:tcPr>
            <w:tcW w:w="3902" w:type="dxa"/>
          </w:tcPr>
          <w:p w14:paraId="614F5057" w14:textId="354555CB" w:rsidR="00054FAC" w:rsidRPr="00EB3666" w:rsidRDefault="00054FAC" w:rsidP="00054FAC">
            <w:pPr>
              <w:pStyle w:val="a9"/>
              <w:tabs>
                <w:tab w:val="left" w:pos="0"/>
              </w:tabs>
              <w:ind w:left="0" w:firstLine="709"/>
              <w:jc w:val="both"/>
              <w:rPr>
                <w:rFonts w:ascii="Arial" w:hAnsi="Arial" w:cs="Arial"/>
                <w:sz w:val="20"/>
                <w:szCs w:val="24"/>
                <w:lang w:val="en-GB"/>
              </w:rPr>
            </w:pPr>
            <w:r w:rsidRPr="00EB3666">
              <w:rPr>
                <w:rFonts w:ascii="Arial" w:hAnsi="Arial" w:cs="Arial"/>
                <w:b/>
                <w:i/>
                <w:sz w:val="20"/>
                <w:lang w:val="en-GB" w:bidi="en-US"/>
              </w:rPr>
              <w:t>Example:</w:t>
            </w:r>
            <w:r w:rsidRPr="00EB3666">
              <w:rPr>
                <w:rFonts w:ascii="Arial" w:hAnsi="Arial" w:cs="Arial"/>
                <w:sz w:val="20"/>
                <w:lang w:val="en-GB" w:bidi="en-US"/>
              </w:rPr>
              <w:t xml:space="preserve"> An employee of </w:t>
            </w:r>
            <w:r w:rsidR="00EA7D0F">
              <w:rPr>
                <w:rFonts w:ascii="Arial" w:hAnsi="Arial" w:cs="Arial"/>
                <w:sz w:val="20"/>
                <w:lang w:val="en-GB" w:bidi="en-US"/>
              </w:rPr>
              <w:t>METRO-TELECOM</w:t>
            </w:r>
            <w:r w:rsidRPr="00EB3666">
              <w:rPr>
                <w:rFonts w:ascii="Arial" w:hAnsi="Arial" w:cs="Arial"/>
                <w:sz w:val="20"/>
                <w:lang w:val="en-GB" w:bidi="en-US"/>
              </w:rPr>
              <w:t xml:space="preserve"> makes a decision on investing funds belonging to </w:t>
            </w:r>
            <w:r w:rsidR="00EA7D0F">
              <w:rPr>
                <w:rFonts w:ascii="Arial" w:hAnsi="Arial" w:cs="Arial"/>
                <w:sz w:val="20"/>
                <w:lang w:val="en-GB" w:bidi="en-US"/>
              </w:rPr>
              <w:t>METRO-TELECOM</w:t>
            </w:r>
            <w:r w:rsidRPr="00EB3666">
              <w:rPr>
                <w:rFonts w:ascii="Arial" w:hAnsi="Arial" w:cs="Arial"/>
                <w:sz w:val="20"/>
                <w:lang w:val="en-GB" w:bidi="en-US"/>
              </w:rPr>
              <w:t xml:space="preserve">. The company X owned by the Employee’s spouse is the potential investment object. </w:t>
            </w:r>
          </w:p>
          <w:p w14:paraId="3AC9FD09" w14:textId="0B875158" w:rsidR="00054FAC" w:rsidRPr="00EB3666" w:rsidRDefault="004502FF" w:rsidP="00054FAC">
            <w:pPr>
              <w:pStyle w:val="a9"/>
              <w:tabs>
                <w:tab w:val="left" w:pos="0"/>
              </w:tabs>
              <w:ind w:left="0" w:firstLine="709"/>
              <w:jc w:val="both"/>
              <w:rPr>
                <w:rFonts w:ascii="Arial" w:hAnsi="Arial" w:cs="Arial"/>
                <w:b/>
                <w:sz w:val="20"/>
                <w:szCs w:val="24"/>
                <w:lang w:val="en-GB"/>
              </w:rPr>
            </w:pPr>
            <w:r w:rsidRPr="00EB3666">
              <w:rPr>
                <w:rFonts w:ascii="Arial" w:hAnsi="Arial" w:cs="Arial"/>
                <w:b/>
                <w:sz w:val="20"/>
                <w:lang w:val="en-GB" w:bidi="en-US"/>
              </w:rPr>
              <w:t>Conflict type</w:t>
            </w:r>
            <w:r w:rsidRPr="00EB3666">
              <w:rPr>
                <w:rFonts w:ascii="Arial" w:hAnsi="Arial" w:cs="Arial"/>
                <w:sz w:val="20"/>
                <w:lang w:val="en-GB" w:bidi="en-US"/>
              </w:rPr>
              <w:t xml:space="preserve">: actual.  </w:t>
            </w:r>
          </w:p>
          <w:p w14:paraId="039F2314" w14:textId="2418E6D0" w:rsidR="00054FAC" w:rsidRPr="00EB3666" w:rsidRDefault="00054FAC" w:rsidP="00283764">
            <w:pPr>
              <w:tabs>
                <w:tab w:val="left" w:pos="0"/>
              </w:tabs>
              <w:ind w:firstLine="709"/>
              <w:jc w:val="both"/>
              <w:rPr>
                <w:rFonts w:ascii="Arial" w:hAnsi="Arial" w:cs="Arial"/>
                <w:sz w:val="20"/>
                <w:szCs w:val="20"/>
                <w:lang w:val="en-GB"/>
              </w:rPr>
            </w:pPr>
          </w:p>
        </w:tc>
        <w:tc>
          <w:tcPr>
            <w:tcW w:w="3185" w:type="dxa"/>
          </w:tcPr>
          <w:p w14:paraId="35F0F9E5" w14:textId="77777777" w:rsidR="00283764" w:rsidRPr="00EB3666" w:rsidRDefault="00283764" w:rsidP="00283764">
            <w:pPr>
              <w:pStyle w:val="a9"/>
              <w:numPr>
                <w:ilvl w:val="0"/>
                <w:numId w:val="5"/>
              </w:numPr>
              <w:tabs>
                <w:tab w:val="left" w:pos="0"/>
                <w:tab w:val="left" w:pos="321"/>
              </w:tabs>
              <w:ind w:left="0" w:firstLine="181"/>
              <w:jc w:val="both"/>
              <w:rPr>
                <w:rFonts w:ascii="Arial" w:hAnsi="Arial" w:cs="Arial"/>
                <w:sz w:val="20"/>
                <w:szCs w:val="24"/>
                <w:lang w:val="en-GB"/>
              </w:rPr>
            </w:pPr>
            <w:r w:rsidRPr="00EB3666">
              <w:rPr>
                <w:rFonts w:ascii="Arial" w:hAnsi="Arial" w:cs="Arial"/>
                <w:sz w:val="20"/>
                <w:lang w:val="en-GB" w:bidi="en-US"/>
              </w:rPr>
              <w:t xml:space="preserve">removal of the Employee from making a decision that is the subject matter of the Conflict of Interest; </w:t>
            </w:r>
          </w:p>
          <w:p w14:paraId="0B116C4B" w14:textId="0C8F5AC2" w:rsidR="00054FAC" w:rsidRPr="00EB3666" w:rsidRDefault="00283764" w:rsidP="00D51AAB">
            <w:pPr>
              <w:pStyle w:val="a9"/>
              <w:numPr>
                <w:ilvl w:val="0"/>
                <w:numId w:val="5"/>
              </w:numPr>
              <w:tabs>
                <w:tab w:val="left" w:pos="0"/>
                <w:tab w:val="left" w:pos="321"/>
              </w:tabs>
              <w:ind w:left="0" w:firstLine="181"/>
              <w:jc w:val="both"/>
              <w:rPr>
                <w:rFonts w:ascii="Arial" w:hAnsi="Arial" w:cs="Arial"/>
                <w:sz w:val="20"/>
                <w:szCs w:val="24"/>
                <w:lang w:val="en-GB"/>
              </w:rPr>
            </w:pPr>
            <w:proofErr w:type="gramStart"/>
            <w:r w:rsidRPr="00EB3666">
              <w:rPr>
                <w:rFonts w:ascii="Arial" w:hAnsi="Arial" w:cs="Arial"/>
                <w:sz w:val="20"/>
                <w:lang w:val="en-GB" w:bidi="en-US"/>
              </w:rPr>
              <w:t>change</w:t>
            </w:r>
            <w:proofErr w:type="gramEnd"/>
            <w:r w:rsidRPr="00EB3666">
              <w:rPr>
                <w:rFonts w:ascii="Arial" w:hAnsi="Arial" w:cs="Arial"/>
                <w:sz w:val="20"/>
                <w:lang w:val="en-GB" w:bidi="en-US"/>
              </w:rPr>
              <w:t xml:space="preserve"> in the Employee’s work duties.</w:t>
            </w:r>
          </w:p>
        </w:tc>
      </w:tr>
      <w:tr w:rsidR="00054FAC" w:rsidRPr="00EB3666" w14:paraId="16E8410E" w14:textId="77777777" w:rsidTr="00D6194E">
        <w:tc>
          <w:tcPr>
            <w:tcW w:w="710" w:type="dxa"/>
          </w:tcPr>
          <w:p w14:paraId="21ADE957" w14:textId="77777777" w:rsidR="00054FAC" w:rsidRPr="00EB3666" w:rsidRDefault="00054FAC" w:rsidP="00054FAC">
            <w:pPr>
              <w:jc w:val="both"/>
              <w:rPr>
                <w:rFonts w:ascii="Arial" w:hAnsi="Arial" w:cs="Arial"/>
                <w:sz w:val="20"/>
                <w:szCs w:val="20"/>
                <w:lang w:val="en-GB"/>
              </w:rPr>
            </w:pPr>
            <w:r w:rsidRPr="00EB3666">
              <w:rPr>
                <w:rFonts w:ascii="Arial" w:hAnsi="Arial" w:cs="Arial"/>
                <w:sz w:val="20"/>
                <w:lang w:val="en-GB" w:bidi="en-US"/>
              </w:rPr>
              <w:t>2.</w:t>
            </w:r>
          </w:p>
        </w:tc>
        <w:tc>
          <w:tcPr>
            <w:tcW w:w="1909" w:type="dxa"/>
          </w:tcPr>
          <w:p w14:paraId="27DD6335" w14:textId="77777777" w:rsidR="00054FAC" w:rsidRPr="00EB3666" w:rsidRDefault="00054FAC" w:rsidP="00054FAC">
            <w:pPr>
              <w:jc w:val="both"/>
              <w:rPr>
                <w:rFonts w:ascii="Arial" w:hAnsi="Arial" w:cs="Arial"/>
                <w:sz w:val="20"/>
                <w:szCs w:val="20"/>
                <w:lang w:val="en-GB"/>
              </w:rPr>
            </w:pPr>
            <w:r w:rsidRPr="00EB3666">
              <w:rPr>
                <w:rFonts w:ascii="Arial" w:hAnsi="Arial" w:cs="Arial"/>
                <w:sz w:val="20"/>
                <w:lang w:val="en-GB" w:bidi="en-US"/>
              </w:rPr>
              <w:t>Using the Business Opportunity in the personal interests or the interests of the Associates</w:t>
            </w:r>
          </w:p>
        </w:tc>
        <w:tc>
          <w:tcPr>
            <w:tcW w:w="3902" w:type="dxa"/>
          </w:tcPr>
          <w:p w14:paraId="429D86EC" w14:textId="77777777" w:rsidR="00054FAC" w:rsidRPr="00EB3666" w:rsidRDefault="00054FAC" w:rsidP="00054FAC">
            <w:pPr>
              <w:jc w:val="both"/>
              <w:rPr>
                <w:rFonts w:ascii="Arial" w:hAnsi="Arial" w:cs="Arial"/>
                <w:sz w:val="20"/>
                <w:szCs w:val="20"/>
                <w:lang w:val="en-GB"/>
              </w:rPr>
            </w:pPr>
            <w:r w:rsidRPr="00EB3666">
              <w:rPr>
                <w:rFonts w:ascii="Arial" w:hAnsi="Arial" w:cs="Arial"/>
                <w:sz w:val="20"/>
                <w:lang w:val="en-GB" w:bidi="en-US"/>
              </w:rPr>
              <w:t xml:space="preserve">Using any opportunity that </w:t>
            </w:r>
            <w:proofErr w:type="gramStart"/>
            <w:r w:rsidRPr="00EB3666">
              <w:rPr>
                <w:rFonts w:ascii="Arial" w:hAnsi="Arial" w:cs="Arial"/>
                <w:sz w:val="20"/>
                <w:lang w:val="en-GB" w:bidi="en-US"/>
              </w:rPr>
              <w:t>becomes known</w:t>
            </w:r>
            <w:proofErr w:type="gramEnd"/>
            <w:r w:rsidRPr="00EB3666">
              <w:rPr>
                <w:rFonts w:ascii="Arial" w:hAnsi="Arial" w:cs="Arial"/>
                <w:sz w:val="20"/>
                <w:lang w:val="en-GB" w:bidi="en-US"/>
              </w:rPr>
              <w:t xml:space="preserve"> due to the position held or information received from the Company/MTS Group. In particular, information about the Client, the Counterparty, the possibility of working with them, information about the purchase/sale of assets, mergers and acquisitions, reorganization, etc.</w:t>
            </w:r>
          </w:p>
          <w:p w14:paraId="24CD9B3C" w14:textId="77777777" w:rsidR="00054FAC" w:rsidRPr="00EB3666" w:rsidRDefault="00054FAC" w:rsidP="00054FAC">
            <w:pPr>
              <w:jc w:val="both"/>
              <w:rPr>
                <w:rFonts w:ascii="Arial" w:hAnsi="Arial" w:cs="Arial"/>
                <w:sz w:val="20"/>
                <w:szCs w:val="20"/>
                <w:lang w:val="en-GB"/>
              </w:rPr>
            </w:pPr>
          </w:p>
          <w:p w14:paraId="0FAA66B5" w14:textId="51F9F4CE" w:rsidR="00054FAC" w:rsidRPr="00EB3666" w:rsidRDefault="00054FAC" w:rsidP="00054FAC">
            <w:pPr>
              <w:tabs>
                <w:tab w:val="left" w:pos="0"/>
              </w:tabs>
              <w:ind w:firstLine="709"/>
              <w:jc w:val="both"/>
              <w:rPr>
                <w:rFonts w:ascii="Arial" w:hAnsi="Arial" w:cs="Arial"/>
                <w:sz w:val="20"/>
                <w:szCs w:val="24"/>
                <w:lang w:val="en-GB"/>
              </w:rPr>
            </w:pPr>
            <w:r w:rsidRPr="00EB3666">
              <w:rPr>
                <w:rFonts w:ascii="Arial" w:hAnsi="Arial" w:cs="Arial"/>
                <w:b/>
                <w:i/>
                <w:sz w:val="20"/>
                <w:lang w:val="en-GB" w:bidi="en-US"/>
              </w:rPr>
              <w:t xml:space="preserve">Example: </w:t>
            </w:r>
            <w:r w:rsidRPr="00EB3666">
              <w:rPr>
                <w:rFonts w:ascii="Arial" w:hAnsi="Arial" w:cs="Arial"/>
                <w:sz w:val="20"/>
                <w:lang w:val="en-GB" w:bidi="en-US"/>
              </w:rPr>
              <w:t xml:space="preserve">An employee of </w:t>
            </w:r>
            <w:r w:rsidR="00EA7D0F">
              <w:rPr>
                <w:rFonts w:ascii="Arial" w:hAnsi="Arial" w:cs="Arial"/>
                <w:sz w:val="20"/>
                <w:lang w:val="en-GB" w:bidi="en-US"/>
              </w:rPr>
              <w:t>METRO-TELECOM</w:t>
            </w:r>
            <w:r w:rsidRPr="00EB3666">
              <w:rPr>
                <w:rFonts w:ascii="Arial" w:hAnsi="Arial" w:cs="Arial"/>
                <w:sz w:val="20"/>
                <w:lang w:val="en-GB" w:bidi="en-US"/>
              </w:rPr>
              <w:t xml:space="preserve">, by virtue of their work duties, has access to information of commercial value for a Competitor being the company X, where a Member of the Employee’s family is the Head of a unit with similar functionality. </w:t>
            </w:r>
          </w:p>
          <w:p w14:paraId="7333AF5C" w14:textId="779487C0" w:rsidR="00054FAC" w:rsidRPr="00EB3666" w:rsidRDefault="00054FAC" w:rsidP="00283764">
            <w:pPr>
              <w:tabs>
                <w:tab w:val="left" w:pos="0"/>
              </w:tabs>
              <w:ind w:firstLine="709"/>
              <w:jc w:val="both"/>
              <w:rPr>
                <w:rFonts w:ascii="Arial" w:hAnsi="Arial" w:cs="Arial"/>
                <w:sz w:val="20"/>
                <w:szCs w:val="24"/>
                <w:lang w:val="en-GB"/>
              </w:rPr>
            </w:pPr>
            <w:r w:rsidRPr="00EB3666">
              <w:rPr>
                <w:rFonts w:ascii="Arial" w:hAnsi="Arial" w:cs="Arial"/>
                <w:b/>
                <w:sz w:val="20"/>
                <w:lang w:val="en-GB" w:bidi="en-US"/>
              </w:rPr>
              <w:t>Conflict type</w:t>
            </w:r>
            <w:r w:rsidRPr="00EB3666">
              <w:rPr>
                <w:rFonts w:ascii="Arial" w:hAnsi="Arial" w:cs="Arial"/>
                <w:sz w:val="20"/>
                <w:lang w:val="en-GB" w:bidi="en-US"/>
              </w:rPr>
              <w:t xml:space="preserve">: potential.  </w:t>
            </w:r>
          </w:p>
        </w:tc>
        <w:tc>
          <w:tcPr>
            <w:tcW w:w="3185" w:type="dxa"/>
          </w:tcPr>
          <w:p w14:paraId="679173E9" w14:textId="291DF532" w:rsidR="00283764" w:rsidRPr="00EB3666" w:rsidRDefault="00283764" w:rsidP="00283764">
            <w:pPr>
              <w:pStyle w:val="a9"/>
              <w:numPr>
                <w:ilvl w:val="0"/>
                <w:numId w:val="5"/>
              </w:numPr>
              <w:tabs>
                <w:tab w:val="left" w:pos="0"/>
                <w:tab w:val="left" w:pos="321"/>
              </w:tabs>
              <w:ind w:left="0" w:firstLine="38"/>
              <w:jc w:val="both"/>
              <w:rPr>
                <w:rFonts w:ascii="Arial" w:hAnsi="Arial" w:cs="Arial"/>
                <w:sz w:val="20"/>
                <w:szCs w:val="24"/>
                <w:lang w:val="en-GB"/>
              </w:rPr>
            </w:pPr>
            <w:r w:rsidRPr="00EB3666">
              <w:rPr>
                <w:rFonts w:ascii="Arial" w:hAnsi="Arial" w:cs="Arial"/>
                <w:sz w:val="20"/>
                <w:lang w:val="en-GB" w:bidi="en-US"/>
              </w:rPr>
              <w:t>changed scope of duties or transfer of the Employee to a position not related to a specific Conflict-of-Interest situation;</w:t>
            </w:r>
          </w:p>
          <w:p w14:paraId="521896B9" w14:textId="77777777" w:rsidR="00283764" w:rsidRPr="00EB3666" w:rsidRDefault="00283764" w:rsidP="00283764">
            <w:pPr>
              <w:pStyle w:val="a9"/>
              <w:numPr>
                <w:ilvl w:val="0"/>
                <w:numId w:val="5"/>
              </w:numPr>
              <w:tabs>
                <w:tab w:val="left" w:pos="0"/>
                <w:tab w:val="left" w:pos="321"/>
              </w:tabs>
              <w:ind w:left="0" w:firstLine="38"/>
              <w:jc w:val="both"/>
              <w:rPr>
                <w:rFonts w:ascii="Arial" w:hAnsi="Arial" w:cs="Arial"/>
                <w:sz w:val="20"/>
                <w:szCs w:val="24"/>
                <w:lang w:val="en-GB"/>
              </w:rPr>
            </w:pPr>
            <w:r w:rsidRPr="00EB3666">
              <w:rPr>
                <w:rFonts w:ascii="Arial" w:hAnsi="Arial" w:cs="Arial"/>
                <w:sz w:val="20"/>
                <w:lang w:val="en-GB" w:bidi="en-US"/>
              </w:rPr>
              <w:t>removal of the Employee (permanently or temporarily) from participation in the discussion and decision-making on the issues that can create a Conflict of Interest;</w:t>
            </w:r>
          </w:p>
          <w:p w14:paraId="1B43DF14" w14:textId="77777777" w:rsidR="00283764" w:rsidRPr="00EB3666" w:rsidRDefault="00283764" w:rsidP="00283764">
            <w:pPr>
              <w:pStyle w:val="a9"/>
              <w:numPr>
                <w:ilvl w:val="0"/>
                <w:numId w:val="5"/>
              </w:numPr>
              <w:tabs>
                <w:tab w:val="left" w:pos="0"/>
                <w:tab w:val="left" w:pos="321"/>
              </w:tabs>
              <w:ind w:left="0" w:firstLine="38"/>
              <w:jc w:val="both"/>
              <w:rPr>
                <w:rFonts w:ascii="Arial" w:hAnsi="Arial" w:cs="Arial"/>
                <w:sz w:val="20"/>
                <w:szCs w:val="24"/>
                <w:lang w:val="en-GB"/>
              </w:rPr>
            </w:pPr>
            <w:r w:rsidRPr="00EB3666">
              <w:rPr>
                <w:rFonts w:ascii="Arial" w:hAnsi="Arial" w:cs="Arial"/>
                <w:sz w:val="20"/>
                <w:lang w:val="en-GB" w:bidi="en-US"/>
              </w:rPr>
              <w:t>recommendation to the Direct Supervisor of the Employee to monitor the situation and exclude the possibility of interaction between the Employee and the Counterparty;</w:t>
            </w:r>
          </w:p>
          <w:p w14:paraId="20DB44B9" w14:textId="772BE479" w:rsidR="00054FAC" w:rsidRPr="00EB3666" w:rsidRDefault="00283764" w:rsidP="00283764">
            <w:pPr>
              <w:pStyle w:val="a9"/>
              <w:numPr>
                <w:ilvl w:val="0"/>
                <w:numId w:val="5"/>
              </w:numPr>
              <w:tabs>
                <w:tab w:val="left" w:pos="0"/>
                <w:tab w:val="left" w:pos="321"/>
              </w:tabs>
              <w:ind w:left="0" w:firstLine="38"/>
              <w:jc w:val="both"/>
              <w:rPr>
                <w:rFonts w:ascii="Arial" w:hAnsi="Arial" w:cs="Arial"/>
                <w:sz w:val="20"/>
                <w:szCs w:val="24"/>
                <w:lang w:val="en-GB"/>
              </w:rPr>
            </w:pPr>
            <w:proofErr w:type="gramStart"/>
            <w:r w:rsidRPr="00EB3666">
              <w:rPr>
                <w:rFonts w:ascii="Arial" w:hAnsi="Arial" w:cs="Arial"/>
                <w:sz w:val="20"/>
                <w:lang w:val="en-GB" w:bidi="en-US"/>
              </w:rPr>
              <w:t>preliminary</w:t>
            </w:r>
            <w:proofErr w:type="gramEnd"/>
            <w:r w:rsidRPr="00EB3666">
              <w:rPr>
                <w:rFonts w:ascii="Arial" w:hAnsi="Arial" w:cs="Arial"/>
                <w:sz w:val="20"/>
                <w:lang w:val="en-GB" w:bidi="en-US"/>
              </w:rPr>
              <w:t xml:space="preserve"> approval by the Company.</w:t>
            </w:r>
          </w:p>
        </w:tc>
      </w:tr>
      <w:tr w:rsidR="00054FAC" w:rsidRPr="00EB3666" w14:paraId="24FBAC10" w14:textId="77777777" w:rsidTr="00D6194E">
        <w:tc>
          <w:tcPr>
            <w:tcW w:w="710" w:type="dxa"/>
          </w:tcPr>
          <w:p w14:paraId="67147360" w14:textId="77777777" w:rsidR="00054FAC" w:rsidRPr="00EB3666" w:rsidRDefault="00054FAC" w:rsidP="00054FAC">
            <w:pPr>
              <w:jc w:val="both"/>
              <w:rPr>
                <w:rFonts w:ascii="Arial" w:hAnsi="Arial" w:cs="Arial"/>
                <w:sz w:val="20"/>
                <w:szCs w:val="20"/>
                <w:lang w:val="en-GB"/>
              </w:rPr>
            </w:pPr>
            <w:r w:rsidRPr="00EB3666">
              <w:rPr>
                <w:rFonts w:ascii="Arial" w:hAnsi="Arial" w:cs="Arial"/>
                <w:sz w:val="20"/>
                <w:lang w:val="en-GB" w:bidi="en-US"/>
              </w:rPr>
              <w:t>3.</w:t>
            </w:r>
          </w:p>
        </w:tc>
        <w:tc>
          <w:tcPr>
            <w:tcW w:w="1909" w:type="dxa"/>
          </w:tcPr>
          <w:p w14:paraId="169B1A0C" w14:textId="20F4DC47" w:rsidR="00054FAC" w:rsidRPr="00EB3666" w:rsidRDefault="00054FAC" w:rsidP="00054FAC">
            <w:pPr>
              <w:jc w:val="both"/>
              <w:rPr>
                <w:rFonts w:ascii="Arial" w:hAnsi="Arial" w:cs="Arial"/>
                <w:sz w:val="20"/>
                <w:szCs w:val="20"/>
                <w:lang w:val="en-GB"/>
              </w:rPr>
            </w:pPr>
            <w:r w:rsidRPr="00EB3666">
              <w:rPr>
                <w:rFonts w:ascii="Arial" w:hAnsi="Arial" w:cs="Arial"/>
                <w:sz w:val="20"/>
                <w:lang w:val="en-GB" w:bidi="en-US"/>
              </w:rPr>
              <w:t>Financial interest in the organization</w:t>
            </w:r>
            <w:r w:rsidR="00DB316D" w:rsidRPr="00EB3666">
              <w:rPr>
                <w:rFonts w:ascii="Arial" w:hAnsi="Arial" w:cs="Arial"/>
                <w:sz w:val="20"/>
                <w:lang w:val="en-GB" w:bidi="en-US"/>
              </w:rPr>
              <w:t xml:space="preserve"> – </w:t>
            </w:r>
            <w:r w:rsidRPr="00EB3666">
              <w:rPr>
                <w:rFonts w:ascii="Arial" w:hAnsi="Arial" w:cs="Arial"/>
                <w:sz w:val="20"/>
                <w:lang w:val="en-GB" w:bidi="en-US"/>
              </w:rPr>
              <w:t>Client/ Counterparty/ Competitor</w:t>
            </w:r>
          </w:p>
        </w:tc>
        <w:tc>
          <w:tcPr>
            <w:tcW w:w="3902" w:type="dxa"/>
          </w:tcPr>
          <w:p w14:paraId="7269F5EC" w14:textId="6419BA6A" w:rsidR="00D51AAB" w:rsidRPr="00EB3666" w:rsidRDefault="00054FAC" w:rsidP="00D51AAB">
            <w:pPr>
              <w:pStyle w:val="3"/>
              <w:numPr>
                <w:ilvl w:val="0"/>
                <w:numId w:val="0"/>
              </w:numPr>
              <w:spacing w:after="0" w:line="240" w:lineRule="auto"/>
              <w:rPr>
                <w:rFonts w:ascii="Arial" w:hAnsi="Arial" w:cs="Arial"/>
                <w:sz w:val="24"/>
                <w:szCs w:val="24"/>
                <w:lang w:val="en-GB"/>
              </w:rPr>
            </w:pPr>
            <w:r w:rsidRPr="00EB3666">
              <w:rPr>
                <w:rFonts w:ascii="Arial" w:hAnsi="Arial" w:cs="Arial"/>
                <w:lang w:val="en-GB" w:bidi="en-US"/>
              </w:rPr>
              <w:t>a</w:t>
            </w:r>
            <w:r w:rsidRPr="00EB3666">
              <w:rPr>
                <w:rFonts w:ascii="Arial" w:hAnsi="Arial" w:cs="Arial"/>
                <w:b/>
                <w:lang w:val="en-GB" w:bidi="en-US"/>
              </w:rPr>
              <w:t>)</w:t>
            </w:r>
            <w:r w:rsidR="002C0CE6" w:rsidRPr="00EB3666">
              <w:rPr>
                <w:rFonts w:ascii="Arial" w:hAnsi="Arial" w:cs="Arial"/>
                <w:lang w:val="en-GB" w:bidi="en-US"/>
              </w:rPr>
              <w:t xml:space="preserve"> owning more than 20</w:t>
            </w:r>
            <w:r w:rsidR="00DB316D" w:rsidRPr="00EB3666">
              <w:rPr>
                <w:rFonts w:ascii="Arial" w:hAnsi="Arial" w:cs="Arial"/>
                <w:lang w:val="en-GB" w:bidi="en-US"/>
              </w:rPr>
              <w:t> </w:t>
            </w:r>
            <w:r w:rsidRPr="00EB3666">
              <w:rPr>
                <w:rFonts w:ascii="Arial" w:hAnsi="Arial" w:cs="Arial"/>
                <w:lang w:val="en-GB" w:bidi="en-US"/>
              </w:rPr>
              <w:t>% of stakes, shares or other financial instruments</w:t>
            </w:r>
            <w:r w:rsidR="00DB316D" w:rsidRPr="00EB3666">
              <w:rPr>
                <w:rFonts w:ascii="Arial" w:hAnsi="Arial" w:cs="Arial"/>
                <w:lang w:val="en-GB" w:bidi="en-US"/>
              </w:rPr>
              <w:t>;</w:t>
            </w:r>
          </w:p>
          <w:p w14:paraId="5742EE9D" w14:textId="492D8591" w:rsidR="00054FAC" w:rsidRPr="00EB3666" w:rsidRDefault="00054FAC" w:rsidP="00054FAC">
            <w:pPr>
              <w:jc w:val="both"/>
              <w:rPr>
                <w:rFonts w:ascii="Arial" w:hAnsi="Arial" w:cs="Arial"/>
                <w:color w:val="000000"/>
                <w:sz w:val="20"/>
                <w:szCs w:val="20"/>
                <w:lang w:val="en-GB"/>
              </w:rPr>
            </w:pPr>
          </w:p>
          <w:p w14:paraId="177A00D9" w14:textId="5B573899" w:rsidR="00054FAC" w:rsidRPr="00EB3666" w:rsidRDefault="00054FAC" w:rsidP="00054FAC">
            <w:pPr>
              <w:jc w:val="both"/>
              <w:rPr>
                <w:rFonts w:ascii="Arial" w:hAnsi="Arial" w:cs="Arial"/>
                <w:sz w:val="20"/>
                <w:szCs w:val="20"/>
                <w:lang w:val="en-GB"/>
              </w:rPr>
            </w:pPr>
            <w:r w:rsidRPr="00EB3666">
              <w:rPr>
                <w:rFonts w:ascii="Arial" w:hAnsi="Arial" w:cs="Arial"/>
                <w:sz w:val="20"/>
                <w:lang w:val="en-GB" w:bidi="en-US"/>
              </w:rPr>
              <w:t xml:space="preserve">b) </w:t>
            </w:r>
            <w:proofErr w:type="gramStart"/>
            <w:r w:rsidRPr="00EB3666">
              <w:rPr>
                <w:rFonts w:ascii="Arial" w:hAnsi="Arial" w:cs="Arial"/>
                <w:sz w:val="20"/>
                <w:lang w:val="en-GB" w:bidi="en-US"/>
              </w:rPr>
              <w:t>provision</w:t>
            </w:r>
            <w:proofErr w:type="gramEnd"/>
            <w:r w:rsidRPr="00EB3666">
              <w:rPr>
                <w:rFonts w:ascii="Arial" w:hAnsi="Arial" w:cs="Arial"/>
                <w:sz w:val="20"/>
                <w:lang w:val="en-GB" w:bidi="en-US"/>
              </w:rPr>
              <w:t xml:space="preserve"> implying the receipt of benefits/advantages</w:t>
            </w:r>
            <w:r w:rsidR="00DB316D" w:rsidRPr="00EB3666">
              <w:rPr>
                <w:rFonts w:ascii="Arial" w:hAnsi="Arial" w:cs="Arial"/>
                <w:sz w:val="20"/>
                <w:lang w:val="en-GB" w:bidi="en-US"/>
              </w:rPr>
              <w:t>.</w:t>
            </w:r>
          </w:p>
          <w:p w14:paraId="135AC12A" w14:textId="7F7B8841" w:rsidR="00054FAC" w:rsidRPr="00EB3666" w:rsidRDefault="00054FAC" w:rsidP="00054FAC">
            <w:pPr>
              <w:jc w:val="both"/>
              <w:rPr>
                <w:rFonts w:ascii="Arial" w:hAnsi="Arial" w:cs="Arial"/>
                <w:sz w:val="20"/>
                <w:szCs w:val="20"/>
                <w:lang w:val="en-GB"/>
              </w:rPr>
            </w:pPr>
          </w:p>
          <w:p w14:paraId="41330475" w14:textId="1D0ABEE4" w:rsidR="00054FAC" w:rsidRPr="00EB3666" w:rsidRDefault="00054FAC" w:rsidP="00054FAC">
            <w:pPr>
              <w:tabs>
                <w:tab w:val="left" w:pos="0"/>
              </w:tabs>
              <w:ind w:firstLine="709"/>
              <w:jc w:val="both"/>
              <w:rPr>
                <w:rFonts w:ascii="Arial" w:hAnsi="Arial" w:cs="Arial"/>
                <w:sz w:val="20"/>
                <w:szCs w:val="24"/>
                <w:lang w:val="en-GB"/>
              </w:rPr>
            </w:pPr>
            <w:r w:rsidRPr="00EB3666">
              <w:rPr>
                <w:rFonts w:ascii="Arial" w:hAnsi="Arial" w:cs="Arial"/>
                <w:b/>
                <w:i/>
                <w:sz w:val="20"/>
                <w:lang w:val="en-GB" w:bidi="en-US"/>
              </w:rPr>
              <w:t>Example:</w:t>
            </w:r>
            <w:r w:rsidRPr="00EB3666">
              <w:rPr>
                <w:rFonts w:ascii="Arial" w:hAnsi="Arial" w:cs="Arial"/>
                <w:sz w:val="20"/>
                <w:lang w:val="en-GB" w:bidi="en-US"/>
              </w:rPr>
              <w:t xml:space="preserve"> a relative to an Employee of </w:t>
            </w:r>
            <w:r w:rsidR="00EA7D0F">
              <w:rPr>
                <w:rFonts w:ascii="Arial" w:hAnsi="Arial" w:cs="Arial"/>
                <w:sz w:val="20"/>
                <w:lang w:val="en-GB" w:bidi="en-US"/>
              </w:rPr>
              <w:t>METRO-TELECOM</w:t>
            </w:r>
            <w:r w:rsidR="002C0CE6" w:rsidRPr="00EB3666">
              <w:rPr>
                <w:rFonts w:ascii="Arial" w:hAnsi="Arial" w:cs="Arial"/>
                <w:sz w:val="20"/>
                <w:lang w:val="en-GB" w:bidi="en-US"/>
              </w:rPr>
              <w:t xml:space="preserve"> holds or owns more than 20 </w:t>
            </w:r>
            <w:r w:rsidRPr="00EB3666">
              <w:rPr>
                <w:rFonts w:ascii="Arial" w:hAnsi="Arial" w:cs="Arial"/>
                <w:sz w:val="20"/>
                <w:lang w:val="en-GB" w:bidi="en-US"/>
              </w:rPr>
              <w:t xml:space="preserve">% of the shares of company X, which is a Client (Counterparty, Competitor) of </w:t>
            </w:r>
            <w:r w:rsidR="00EA7D0F">
              <w:rPr>
                <w:rFonts w:ascii="Arial" w:hAnsi="Arial" w:cs="Arial"/>
                <w:sz w:val="20"/>
                <w:lang w:val="en-GB" w:bidi="en-US"/>
              </w:rPr>
              <w:t>METRO-TELECOM</w:t>
            </w:r>
            <w:r w:rsidRPr="00EB3666">
              <w:rPr>
                <w:rFonts w:ascii="Arial" w:hAnsi="Arial" w:cs="Arial"/>
                <w:sz w:val="20"/>
                <w:lang w:val="en-GB" w:bidi="en-US"/>
              </w:rPr>
              <w:t>; herewith, the Employee may make decisions rega</w:t>
            </w:r>
            <w:r w:rsidR="00DB316D" w:rsidRPr="00EB3666">
              <w:rPr>
                <w:rFonts w:ascii="Arial" w:hAnsi="Arial" w:cs="Arial"/>
                <w:sz w:val="20"/>
                <w:lang w:val="en-GB" w:bidi="en-US"/>
              </w:rPr>
              <w:t>rding such Client (Counterparty</w:t>
            </w:r>
            <w:r w:rsidRPr="00EB3666">
              <w:rPr>
                <w:rFonts w:ascii="Arial" w:hAnsi="Arial" w:cs="Arial"/>
                <w:sz w:val="20"/>
                <w:lang w:val="en-GB" w:bidi="en-US"/>
              </w:rPr>
              <w:t xml:space="preserve">, Competitor) by virtue of his/her job duties. </w:t>
            </w:r>
          </w:p>
          <w:p w14:paraId="3DC8D5FA" w14:textId="62F8B3FF" w:rsidR="00054FAC" w:rsidRPr="00EB3666" w:rsidRDefault="00054FAC" w:rsidP="00283764">
            <w:pPr>
              <w:tabs>
                <w:tab w:val="left" w:pos="0"/>
              </w:tabs>
              <w:ind w:firstLine="709"/>
              <w:jc w:val="both"/>
              <w:rPr>
                <w:rFonts w:ascii="Arial" w:hAnsi="Arial" w:cs="Arial"/>
                <w:sz w:val="20"/>
                <w:szCs w:val="20"/>
                <w:lang w:val="en-GB"/>
              </w:rPr>
            </w:pPr>
            <w:r w:rsidRPr="00EB3666">
              <w:rPr>
                <w:rFonts w:ascii="Arial" w:hAnsi="Arial" w:cs="Arial"/>
                <w:b/>
                <w:sz w:val="20"/>
                <w:lang w:val="en-GB" w:bidi="en-US"/>
              </w:rPr>
              <w:t>Conflict type</w:t>
            </w:r>
            <w:r w:rsidRPr="00EB3666">
              <w:rPr>
                <w:rFonts w:ascii="Arial" w:hAnsi="Arial" w:cs="Arial"/>
                <w:sz w:val="20"/>
                <w:lang w:val="en-GB" w:bidi="en-US"/>
              </w:rPr>
              <w:t xml:space="preserve">: actual.   </w:t>
            </w:r>
          </w:p>
        </w:tc>
        <w:tc>
          <w:tcPr>
            <w:tcW w:w="3185" w:type="dxa"/>
          </w:tcPr>
          <w:p w14:paraId="2D45344C" w14:textId="33780A5F" w:rsidR="00283764" w:rsidRPr="00EB3666" w:rsidRDefault="00283764" w:rsidP="00283764">
            <w:pPr>
              <w:pStyle w:val="a9"/>
              <w:numPr>
                <w:ilvl w:val="0"/>
                <w:numId w:val="5"/>
              </w:numPr>
              <w:tabs>
                <w:tab w:val="left" w:pos="0"/>
                <w:tab w:val="left" w:pos="180"/>
              </w:tabs>
              <w:ind w:left="0" w:firstLine="38"/>
              <w:jc w:val="both"/>
              <w:rPr>
                <w:rFonts w:ascii="Arial" w:hAnsi="Arial" w:cs="Arial"/>
                <w:sz w:val="20"/>
                <w:szCs w:val="24"/>
                <w:lang w:val="en-GB"/>
              </w:rPr>
            </w:pPr>
            <w:r w:rsidRPr="00EB3666">
              <w:rPr>
                <w:rFonts w:ascii="Arial" w:hAnsi="Arial" w:cs="Arial"/>
                <w:sz w:val="20"/>
                <w:lang w:val="en-GB" w:bidi="en-US"/>
              </w:rPr>
              <w:t>preliminary approval by the Company;</w:t>
            </w:r>
          </w:p>
          <w:p w14:paraId="3BD06250" w14:textId="35F258CB" w:rsidR="00283764" w:rsidRPr="00EB3666" w:rsidRDefault="00283764" w:rsidP="00283764">
            <w:pPr>
              <w:pStyle w:val="a9"/>
              <w:numPr>
                <w:ilvl w:val="0"/>
                <w:numId w:val="5"/>
              </w:numPr>
              <w:tabs>
                <w:tab w:val="left" w:pos="0"/>
                <w:tab w:val="left" w:pos="180"/>
              </w:tabs>
              <w:ind w:left="0" w:firstLine="38"/>
              <w:jc w:val="both"/>
              <w:rPr>
                <w:rFonts w:ascii="Arial" w:hAnsi="Arial" w:cs="Arial"/>
                <w:sz w:val="20"/>
                <w:szCs w:val="24"/>
                <w:lang w:val="en-GB"/>
              </w:rPr>
            </w:pPr>
            <w:r w:rsidRPr="00EB3666">
              <w:rPr>
                <w:rFonts w:ascii="Arial" w:hAnsi="Arial" w:cs="Arial"/>
                <w:sz w:val="20"/>
                <w:lang w:val="en-GB" w:bidi="en-US"/>
              </w:rPr>
              <w:t xml:space="preserve"> restricted access of these persons to specific information that may become the subject matter of the Conflict of Interest;</w:t>
            </w:r>
          </w:p>
          <w:p w14:paraId="44585CBF" w14:textId="62120CA1" w:rsidR="00283764" w:rsidRPr="00EB3666" w:rsidRDefault="00283764" w:rsidP="00283764">
            <w:pPr>
              <w:pStyle w:val="a9"/>
              <w:numPr>
                <w:ilvl w:val="0"/>
                <w:numId w:val="5"/>
              </w:numPr>
              <w:tabs>
                <w:tab w:val="left" w:pos="0"/>
                <w:tab w:val="left" w:pos="180"/>
              </w:tabs>
              <w:ind w:left="0" w:firstLine="38"/>
              <w:jc w:val="both"/>
              <w:rPr>
                <w:rFonts w:ascii="Arial" w:hAnsi="Arial" w:cs="Arial"/>
                <w:sz w:val="20"/>
                <w:szCs w:val="24"/>
                <w:lang w:val="en-GB"/>
              </w:rPr>
            </w:pPr>
            <w:proofErr w:type="gramStart"/>
            <w:r w:rsidRPr="00EB3666">
              <w:rPr>
                <w:rFonts w:ascii="Arial" w:hAnsi="Arial" w:cs="Arial"/>
                <w:sz w:val="20"/>
                <w:lang w:val="en-GB" w:bidi="en-US"/>
              </w:rPr>
              <w:t>suspension</w:t>
            </w:r>
            <w:proofErr w:type="gramEnd"/>
            <w:r w:rsidRPr="00EB3666">
              <w:rPr>
                <w:rFonts w:ascii="Arial" w:hAnsi="Arial" w:cs="Arial"/>
                <w:sz w:val="20"/>
                <w:lang w:val="en-GB" w:bidi="en-US"/>
              </w:rPr>
              <w:t xml:space="preserve"> of the Employee or his/her voluntary refusal to participate (permanently or temporarily) in the discussion.</w:t>
            </w:r>
          </w:p>
          <w:p w14:paraId="5CC5A299" w14:textId="77777777" w:rsidR="00054FAC" w:rsidRPr="00EB3666" w:rsidRDefault="00054FAC" w:rsidP="00054FAC">
            <w:pPr>
              <w:jc w:val="both"/>
              <w:rPr>
                <w:rFonts w:ascii="Arial" w:hAnsi="Arial" w:cs="Arial"/>
                <w:sz w:val="20"/>
                <w:szCs w:val="20"/>
                <w:lang w:val="en-GB"/>
              </w:rPr>
            </w:pPr>
          </w:p>
        </w:tc>
      </w:tr>
      <w:tr w:rsidR="00054FAC" w:rsidRPr="00EB3666" w14:paraId="6E2C21B9" w14:textId="77777777" w:rsidTr="00D6194E">
        <w:tc>
          <w:tcPr>
            <w:tcW w:w="710" w:type="dxa"/>
          </w:tcPr>
          <w:p w14:paraId="6604AB8A" w14:textId="77777777" w:rsidR="00054FAC" w:rsidRPr="00EB3666" w:rsidRDefault="00054FAC" w:rsidP="00054FAC">
            <w:pPr>
              <w:jc w:val="both"/>
              <w:rPr>
                <w:rFonts w:ascii="Arial" w:hAnsi="Arial" w:cs="Arial"/>
                <w:sz w:val="20"/>
                <w:szCs w:val="20"/>
                <w:lang w:val="en-GB"/>
              </w:rPr>
            </w:pPr>
            <w:r w:rsidRPr="00EB3666">
              <w:rPr>
                <w:rFonts w:ascii="Arial" w:hAnsi="Arial" w:cs="Arial"/>
                <w:sz w:val="20"/>
                <w:lang w:val="en-GB" w:bidi="en-US"/>
              </w:rPr>
              <w:t>4.</w:t>
            </w:r>
          </w:p>
        </w:tc>
        <w:tc>
          <w:tcPr>
            <w:tcW w:w="1909" w:type="dxa"/>
          </w:tcPr>
          <w:p w14:paraId="5C35C325" w14:textId="77777777" w:rsidR="00054FAC" w:rsidRPr="00EB3666" w:rsidRDefault="00054FAC" w:rsidP="00054FAC">
            <w:pPr>
              <w:jc w:val="both"/>
              <w:rPr>
                <w:rFonts w:ascii="Arial" w:hAnsi="Arial" w:cs="Arial"/>
                <w:sz w:val="20"/>
                <w:szCs w:val="20"/>
                <w:lang w:val="en-GB"/>
              </w:rPr>
            </w:pPr>
            <w:r w:rsidRPr="00EB3666">
              <w:rPr>
                <w:rFonts w:ascii="Arial" w:hAnsi="Arial" w:cs="Arial"/>
                <w:sz w:val="20"/>
                <w:lang w:val="en-GB" w:bidi="en-US"/>
              </w:rPr>
              <w:t xml:space="preserve">Gifts, cultural and recreational activities or hospitality </w:t>
            </w:r>
          </w:p>
          <w:p w14:paraId="158C3F81" w14:textId="77777777" w:rsidR="00054FAC" w:rsidRPr="00EB3666" w:rsidRDefault="00054FAC" w:rsidP="00054FAC">
            <w:pPr>
              <w:jc w:val="both"/>
              <w:rPr>
                <w:rFonts w:ascii="Arial" w:hAnsi="Arial" w:cs="Arial"/>
                <w:sz w:val="20"/>
                <w:szCs w:val="20"/>
                <w:lang w:val="en-GB"/>
              </w:rPr>
            </w:pPr>
          </w:p>
        </w:tc>
        <w:tc>
          <w:tcPr>
            <w:tcW w:w="3902" w:type="dxa"/>
          </w:tcPr>
          <w:p w14:paraId="157C2FD0" w14:textId="77777777" w:rsidR="00054FAC" w:rsidRPr="00EB3666" w:rsidRDefault="00054FAC" w:rsidP="00054FAC">
            <w:pPr>
              <w:jc w:val="both"/>
              <w:rPr>
                <w:rFonts w:ascii="Arial" w:hAnsi="Arial" w:cs="Arial"/>
                <w:color w:val="000000"/>
                <w:sz w:val="20"/>
                <w:szCs w:val="20"/>
                <w:lang w:val="en-GB"/>
              </w:rPr>
            </w:pPr>
            <w:r w:rsidRPr="00EB3666">
              <w:rPr>
                <w:rFonts w:ascii="Arial" w:hAnsi="Arial" w:cs="Arial"/>
                <w:sz w:val="20"/>
                <w:lang w:val="en-GB" w:bidi="en-US"/>
              </w:rPr>
              <w:lastRenderedPageBreak/>
              <w:t>Gift, monetary reward or service, incl. hospitality or cultural and recreational activities</w:t>
            </w:r>
          </w:p>
          <w:p w14:paraId="61A9E4E2" w14:textId="1D24833A" w:rsidR="00054FAC" w:rsidRPr="00EB3666" w:rsidRDefault="00054FAC" w:rsidP="00054FAC">
            <w:pPr>
              <w:tabs>
                <w:tab w:val="left" w:pos="0"/>
              </w:tabs>
              <w:ind w:firstLine="709"/>
              <w:jc w:val="both"/>
              <w:rPr>
                <w:rFonts w:ascii="Arial" w:hAnsi="Arial" w:cs="Arial"/>
                <w:sz w:val="20"/>
                <w:szCs w:val="24"/>
                <w:lang w:val="en-GB"/>
              </w:rPr>
            </w:pPr>
            <w:r w:rsidRPr="00EB3666">
              <w:rPr>
                <w:rFonts w:ascii="Arial" w:hAnsi="Arial" w:cs="Arial"/>
                <w:b/>
                <w:i/>
                <w:sz w:val="20"/>
                <w:lang w:val="en-GB" w:bidi="en-US"/>
              </w:rPr>
              <w:lastRenderedPageBreak/>
              <w:t xml:space="preserve">Example: </w:t>
            </w:r>
            <w:r w:rsidRPr="00EB3666">
              <w:rPr>
                <w:rFonts w:ascii="Arial" w:hAnsi="Arial" w:cs="Arial"/>
                <w:sz w:val="20"/>
                <w:lang w:val="en-GB" w:bidi="en-US"/>
              </w:rPr>
              <w:t xml:space="preserve">An employee of </w:t>
            </w:r>
            <w:r w:rsidR="00EA7D0F">
              <w:rPr>
                <w:rFonts w:ascii="Arial" w:hAnsi="Arial" w:cs="Arial"/>
                <w:sz w:val="20"/>
                <w:lang w:val="en-GB" w:bidi="en-US"/>
              </w:rPr>
              <w:t>METRO-TELECOM</w:t>
            </w:r>
            <w:r w:rsidRPr="00EB3666">
              <w:rPr>
                <w:rFonts w:ascii="Arial" w:hAnsi="Arial" w:cs="Arial"/>
                <w:sz w:val="20"/>
                <w:lang w:val="en-GB" w:bidi="en-US"/>
              </w:rPr>
              <w:t xml:space="preserve">, whose work duties include monitoring the quality of goods and services provided to </w:t>
            </w:r>
            <w:r w:rsidR="00EA7D0F">
              <w:rPr>
                <w:rFonts w:ascii="Arial" w:hAnsi="Arial" w:cs="Arial"/>
                <w:sz w:val="20"/>
                <w:lang w:val="en-GB" w:bidi="en-US"/>
              </w:rPr>
              <w:t>METRO-TELECOM</w:t>
            </w:r>
            <w:r w:rsidRPr="00EB3666">
              <w:rPr>
                <w:rFonts w:ascii="Arial" w:hAnsi="Arial" w:cs="Arial"/>
                <w:sz w:val="20"/>
                <w:lang w:val="en-GB" w:bidi="en-US"/>
              </w:rPr>
              <w:t xml:space="preserve"> by Counterparties, receives a significant discount on the goods of the company X, which is the Counterparty of </w:t>
            </w:r>
            <w:r w:rsidR="00EA7D0F">
              <w:rPr>
                <w:rFonts w:ascii="Arial" w:hAnsi="Arial" w:cs="Arial"/>
                <w:sz w:val="20"/>
                <w:lang w:val="en-GB" w:bidi="en-US"/>
              </w:rPr>
              <w:t>METRO-TELECOM</w:t>
            </w:r>
            <w:r w:rsidRPr="00EB3666">
              <w:rPr>
                <w:rFonts w:ascii="Arial" w:hAnsi="Arial" w:cs="Arial"/>
                <w:sz w:val="20"/>
                <w:lang w:val="en-GB" w:bidi="en-US"/>
              </w:rPr>
              <w:t xml:space="preserve">. </w:t>
            </w:r>
          </w:p>
          <w:p w14:paraId="4DBE9827" w14:textId="77777777" w:rsidR="00054FAC" w:rsidRPr="00EB3666" w:rsidRDefault="00054FAC" w:rsidP="00054FAC">
            <w:pPr>
              <w:tabs>
                <w:tab w:val="left" w:pos="0"/>
              </w:tabs>
              <w:ind w:firstLine="709"/>
              <w:jc w:val="both"/>
              <w:rPr>
                <w:rFonts w:ascii="Arial" w:hAnsi="Arial" w:cs="Arial"/>
                <w:sz w:val="20"/>
                <w:szCs w:val="24"/>
                <w:lang w:val="en-GB"/>
              </w:rPr>
            </w:pPr>
            <w:r w:rsidRPr="00EB3666">
              <w:rPr>
                <w:rFonts w:ascii="Arial" w:hAnsi="Arial" w:cs="Arial"/>
                <w:b/>
                <w:sz w:val="20"/>
                <w:lang w:val="en-GB" w:bidi="en-US"/>
              </w:rPr>
              <w:t>Conflict type</w:t>
            </w:r>
            <w:r w:rsidRPr="00EB3666">
              <w:rPr>
                <w:rFonts w:ascii="Arial" w:hAnsi="Arial" w:cs="Arial"/>
                <w:sz w:val="20"/>
                <w:lang w:val="en-GB" w:bidi="en-US"/>
              </w:rPr>
              <w:t>: actual.</w:t>
            </w:r>
          </w:p>
          <w:p w14:paraId="2D731905" w14:textId="77777777" w:rsidR="00054FAC" w:rsidRPr="00EB3666" w:rsidRDefault="00054FAC" w:rsidP="00054FAC">
            <w:pPr>
              <w:pStyle w:val="a9"/>
              <w:tabs>
                <w:tab w:val="left" w:pos="0"/>
              </w:tabs>
              <w:ind w:left="0" w:firstLine="709"/>
              <w:jc w:val="both"/>
              <w:rPr>
                <w:rFonts w:ascii="Arial" w:hAnsi="Arial" w:cs="Arial"/>
                <w:b/>
                <w:sz w:val="20"/>
                <w:szCs w:val="24"/>
                <w:lang w:val="en-GB"/>
              </w:rPr>
            </w:pPr>
          </w:p>
          <w:p w14:paraId="406D0244" w14:textId="0B389A18" w:rsidR="00054FAC" w:rsidRPr="00EB3666" w:rsidRDefault="00054FAC" w:rsidP="00054FAC">
            <w:pPr>
              <w:jc w:val="both"/>
              <w:rPr>
                <w:rFonts w:ascii="Arial" w:hAnsi="Arial" w:cs="Arial"/>
                <w:color w:val="000000"/>
                <w:sz w:val="20"/>
                <w:szCs w:val="20"/>
                <w:lang w:val="en-GB"/>
              </w:rPr>
            </w:pPr>
          </w:p>
        </w:tc>
        <w:tc>
          <w:tcPr>
            <w:tcW w:w="3185" w:type="dxa"/>
          </w:tcPr>
          <w:p w14:paraId="03F17219" w14:textId="77777777" w:rsidR="00283764" w:rsidRPr="00EB3666" w:rsidRDefault="00283764" w:rsidP="00283764">
            <w:pPr>
              <w:pStyle w:val="a9"/>
              <w:numPr>
                <w:ilvl w:val="0"/>
                <w:numId w:val="5"/>
              </w:numPr>
              <w:tabs>
                <w:tab w:val="left" w:pos="0"/>
                <w:tab w:val="left" w:pos="180"/>
              </w:tabs>
              <w:ind w:left="0" w:firstLine="0"/>
              <w:jc w:val="both"/>
              <w:rPr>
                <w:rFonts w:ascii="Arial" w:hAnsi="Arial" w:cs="Arial"/>
                <w:sz w:val="20"/>
                <w:szCs w:val="24"/>
                <w:lang w:val="en-GB"/>
              </w:rPr>
            </w:pPr>
            <w:r w:rsidRPr="00EB3666">
              <w:rPr>
                <w:rFonts w:ascii="Arial" w:hAnsi="Arial" w:cs="Arial"/>
                <w:sz w:val="20"/>
                <w:lang w:val="en-GB" w:bidi="en-US"/>
              </w:rPr>
              <w:lastRenderedPageBreak/>
              <w:t xml:space="preserve">removal of the Employee from making a decision that is the subject matter of the Conflict of Interest; </w:t>
            </w:r>
          </w:p>
          <w:p w14:paraId="60B2D48A" w14:textId="77777777" w:rsidR="00283764" w:rsidRPr="00EB3666" w:rsidRDefault="00283764" w:rsidP="00283764">
            <w:pPr>
              <w:pStyle w:val="a9"/>
              <w:numPr>
                <w:ilvl w:val="0"/>
                <w:numId w:val="5"/>
              </w:numPr>
              <w:tabs>
                <w:tab w:val="left" w:pos="0"/>
                <w:tab w:val="left" w:pos="180"/>
              </w:tabs>
              <w:ind w:left="0" w:firstLine="0"/>
              <w:jc w:val="both"/>
              <w:rPr>
                <w:rFonts w:ascii="Arial" w:hAnsi="Arial" w:cs="Arial"/>
                <w:sz w:val="20"/>
                <w:szCs w:val="24"/>
                <w:lang w:val="en-GB"/>
              </w:rPr>
            </w:pPr>
            <w:proofErr w:type="gramStart"/>
            <w:r w:rsidRPr="00EB3666">
              <w:rPr>
                <w:rFonts w:ascii="Arial" w:hAnsi="Arial" w:cs="Arial"/>
                <w:sz w:val="20"/>
                <w:lang w:val="en-GB" w:bidi="en-US"/>
              </w:rPr>
              <w:lastRenderedPageBreak/>
              <w:t>change</w:t>
            </w:r>
            <w:proofErr w:type="gramEnd"/>
            <w:r w:rsidRPr="00EB3666">
              <w:rPr>
                <w:rFonts w:ascii="Arial" w:hAnsi="Arial" w:cs="Arial"/>
                <w:sz w:val="20"/>
                <w:lang w:val="en-GB" w:bidi="en-US"/>
              </w:rPr>
              <w:t xml:space="preserve"> in the Employee’s work duties.</w:t>
            </w:r>
          </w:p>
          <w:p w14:paraId="30FCD2B4" w14:textId="451715DD" w:rsidR="00054FAC" w:rsidRPr="00EB3666" w:rsidRDefault="00054FAC" w:rsidP="00283764">
            <w:pPr>
              <w:tabs>
                <w:tab w:val="left" w:pos="180"/>
              </w:tabs>
              <w:jc w:val="both"/>
              <w:rPr>
                <w:rFonts w:ascii="Arial" w:hAnsi="Arial" w:cs="Arial"/>
                <w:color w:val="000000"/>
                <w:sz w:val="20"/>
                <w:szCs w:val="20"/>
                <w:lang w:val="en-GB"/>
              </w:rPr>
            </w:pPr>
          </w:p>
        </w:tc>
      </w:tr>
      <w:tr w:rsidR="00054FAC" w:rsidRPr="00EB3666" w14:paraId="796FE8DA" w14:textId="77777777" w:rsidTr="00D6194E">
        <w:tc>
          <w:tcPr>
            <w:tcW w:w="710" w:type="dxa"/>
          </w:tcPr>
          <w:p w14:paraId="2E16AA59" w14:textId="77777777" w:rsidR="00054FAC" w:rsidRPr="00EB3666" w:rsidRDefault="00054FAC" w:rsidP="00054FAC">
            <w:pPr>
              <w:jc w:val="both"/>
              <w:rPr>
                <w:rFonts w:ascii="Arial" w:hAnsi="Arial" w:cs="Arial"/>
                <w:sz w:val="20"/>
                <w:szCs w:val="20"/>
                <w:lang w:val="en-GB"/>
              </w:rPr>
            </w:pPr>
            <w:r w:rsidRPr="00EB3666">
              <w:rPr>
                <w:rFonts w:ascii="Arial" w:hAnsi="Arial" w:cs="Arial"/>
                <w:sz w:val="20"/>
                <w:lang w:val="en-GB" w:bidi="en-US"/>
              </w:rPr>
              <w:lastRenderedPageBreak/>
              <w:t>5.</w:t>
            </w:r>
          </w:p>
        </w:tc>
        <w:tc>
          <w:tcPr>
            <w:tcW w:w="1909" w:type="dxa"/>
          </w:tcPr>
          <w:p w14:paraId="3691E0CA" w14:textId="77777777" w:rsidR="00054FAC" w:rsidRPr="00EB3666" w:rsidRDefault="00054FAC" w:rsidP="00054FAC">
            <w:pPr>
              <w:jc w:val="both"/>
              <w:rPr>
                <w:rFonts w:ascii="Arial" w:hAnsi="Arial" w:cs="Arial"/>
                <w:sz w:val="20"/>
                <w:szCs w:val="20"/>
                <w:lang w:val="en-GB"/>
              </w:rPr>
            </w:pPr>
            <w:r w:rsidRPr="00EB3666">
              <w:rPr>
                <w:rFonts w:ascii="Arial" w:hAnsi="Arial" w:cs="Arial"/>
                <w:sz w:val="20"/>
                <w:lang w:val="en-GB" w:bidi="en-US"/>
              </w:rPr>
              <w:t xml:space="preserve">Business relationships with the Associates on behalf of MTS </w:t>
            </w:r>
          </w:p>
          <w:p w14:paraId="156971AA" w14:textId="77777777" w:rsidR="00054FAC" w:rsidRPr="00EB3666" w:rsidRDefault="00054FAC" w:rsidP="00054FAC">
            <w:pPr>
              <w:jc w:val="both"/>
              <w:rPr>
                <w:rFonts w:ascii="Arial" w:hAnsi="Arial" w:cs="Arial"/>
                <w:sz w:val="20"/>
                <w:szCs w:val="20"/>
                <w:lang w:val="en-GB"/>
              </w:rPr>
            </w:pPr>
          </w:p>
        </w:tc>
        <w:tc>
          <w:tcPr>
            <w:tcW w:w="3902" w:type="dxa"/>
          </w:tcPr>
          <w:p w14:paraId="093A36CA" w14:textId="0B4ECEC7" w:rsidR="00054FAC" w:rsidRPr="00EB3666" w:rsidRDefault="00054FAC" w:rsidP="00054FAC">
            <w:pPr>
              <w:pStyle w:val="a9"/>
              <w:widowControl w:val="0"/>
              <w:numPr>
                <w:ilvl w:val="0"/>
                <w:numId w:val="9"/>
              </w:numPr>
              <w:autoSpaceDE w:val="0"/>
              <w:autoSpaceDN w:val="0"/>
              <w:adjustRightInd w:val="0"/>
              <w:ind w:left="385"/>
              <w:jc w:val="both"/>
              <w:rPr>
                <w:rFonts w:ascii="Arial" w:hAnsi="Arial" w:cs="Arial"/>
                <w:color w:val="000000"/>
                <w:sz w:val="20"/>
                <w:szCs w:val="20"/>
                <w:lang w:val="en-GB"/>
              </w:rPr>
            </w:pPr>
            <w:r w:rsidRPr="00EB3666">
              <w:rPr>
                <w:rFonts w:ascii="Arial" w:hAnsi="Arial" w:cs="Arial"/>
                <w:sz w:val="20"/>
                <w:lang w:val="en-GB" w:bidi="en-US"/>
              </w:rPr>
              <w:t>procurement or commercial transactions</w:t>
            </w:r>
            <w:r w:rsidR="00DB316D" w:rsidRPr="00EB3666">
              <w:rPr>
                <w:rFonts w:ascii="Arial" w:hAnsi="Arial" w:cs="Arial"/>
                <w:sz w:val="20"/>
                <w:lang w:val="en-GB" w:bidi="en-US"/>
              </w:rPr>
              <w:t>;</w:t>
            </w:r>
            <w:r w:rsidRPr="00EB3666">
              <w:rPr>
                <w:rFonts w:ascii="Arial" w:hAnsi="Arial" w:cs="Arial"/>
                <w:sz w:val="20"/>
                <w:lang w:val="en-GB" w:bidi="en-US"/>
              </w:rPr>
              <w:t xml:space="preserve"> </w:t>
            </w:r>
          </w:p>
          <w:p w14:paraId="1954A76C" w14:textId="77777777" w:rsidR="00054FAC" w:rsidRPr="00EB3666" w:rsidRDefault="00054FAC" w:rsidP="00054FAC">
            <w:pPr>
              <w:jc w:val="both"/>
              <w:rPr>
                <w:rFonts w:ascii="Arial" w:hAnsi="Arial" w:cs="Arial"/>
                <w:color w:val="000000"/>
                <w:sz w:val="20"/>
                <w:szCs w:val="20"/>
                <w:lang w:val="en-GB"/>
              </w:rPr>
            </w:pPr>
          </w:p>
          <w:p w14:paraId="01DEF6BE" w14:textId="695F6150" w:rsidR="00054FAC" w:rsidRPr="00EB3666" w:rsidRDefault="00054FAC" w:rsidP="00054FAC">
            <w:pPr>
              <w:jc w:val="both"/>
              <w:rPr>
                <w:rFonts w:ascii="Arial" w:hAnsi="Arial" w:cs="Arial"/>
                <w:sz w:val="20"/>
                <w:szCs w:val="20"/>
                <w:lang w:val="en-GB"/>
              </w:rPr>
            </w:pPr>
            <w:r w:rsidRPr="00EB3666">
              <w:rPr>
                <w:rFonts w:ascii="Arial" w:hAnsi="Arial" w:cs="Arial"/>
                <w:sz w:val="20"/>
                <w:lang w:val="en-GB" w:bidi="en-US"/>
              </w:rPr>
              <w:t xml:space="preserve">b) </w:t>
            </w:r>
            <w:proofErr w:type="gramStart"/>
            <w:r w:rsidRPr="00EB3666">
              <w:rPr>
                <w:rFonts w:ascii="Arial" w:hAnsi="Arial" w:cs="Arial"/>
                <w:sz w:val="20"/>
                <w:lang w:val="en-GB" w:bidi="en-US"/>
              </w:rPr>
              <w:t>hiring</w:t>
            </w:r>
            <w:proofErr w:type="gramEnd"/>
            <w:r w:rsidRPr="00EB3666">
              <w:rPr>
                <w:rFonts w:ascii="Arial" w:hAnsi="Arial" w:cs="Arial"/>
                <w:sz w:val="20"/>
                <w:lang w:val="en-GB" w:bidi="en-US"/>
              </w:rPr>
              <w:t xml:space="preserve"> the Associates for work (internship), working as a manager of the Associate or asking the Associate for assistance with getting a job/internship</w:t>
            </w:r>
            <w:r w:rsidR="00DB316D" w:rsidRPr="00EB3666">
              <w:rPr>
                <w:rFonts w:ascii="Arial" w:hAnsi="Arial" w:cs="Arial"/>
                <w:sz w:val="20"/>
                <w:lang w:val="en-GB" w:bidi="en-US"/>
              </w:rPr>
              <w:t>.</w:t>
            </w:r>
            <w:r w:rsidRPr="00EB3666">
              <w:rPr>
                <w:rFonts w:ascii="Arial" w:hAnsi="Arial" w:cs="Arial"/>
                <w:sz w:val="20"/>
                <w:lang w:val="en-GB" w:bidi="en-US"/>
              </w:rPr>
              <w:t xml:space="preserve"> </w:t>
            </w:r>
          </w:p>
          <w:p w14:paraId="15CC8F92" w14:textId="77777777" w:rsidR="00054FAC" w:rsidRPr="00EB3666" w:rsidRDefault="00054FAC" w:rsidP="00054FAC">
            <w:pPr>
              <w:jc w:val="both"/>
              <w:rPr>
                <w:rFonts w:ascii="Arial" w:hAnsi="Arial" w:cs="Arial"/>
                <w:sz w:val="20"/>
                <w:szCs w:val="20"/>
                <w:lang w:val="en-GB"/>
              </w:rPr>
            </w:pPr>
          </w:p>
          <w:p w14:paraId="0CA62C7E" w14:textId="77777777" w:rsidR="00054FAC" w:rsidRPr="00EB3666" w:rsidRDefault="00054FAC" w:rsidP="00054FAC">
            <w:pPr>
              <w:tabs>
                <w:tab w:val="left" w:pos="0"/>
              </w:tabs>
              <w:ind w:firstLine="709"/>
              <w:jc w:val="both"/>
              <w:rPr>
                <w:rFonts w:ascii="Arial" w:hAnsi="Arial" w:cs="Arial"/>
                <w:b/>
                <w:i/>
                <w:sz w:val="20"/>
                <w:szCs w:val="24"/>
                <w:lang w:val="en-GB"/>
              </w:rPr>
            </w:pPr>
            <w:r w:rsidRPr="00EB3666">
              <w:rPr>
                <w:rFonts w:ascii="Arial" w:hAnsi="Arial" w:cs="Arial"/>
                <w:b/>
                <w:i/>
                <w:sz w:val="20"/>
                <w:lang w:val="en-GB" w:bidi="en-US"/>
              </w:rPr>
              <w:t xml:space="preserve">Example: </w:t>
            </w:r>
            <w:r w:rsidRPr="00EB3666">
              <w:rPr>
                <w:rFonts w:ascii="Arial" w:hAnsi="Arial" w:cs="Arial"/>
                <w:sz w:val="20"/>
                <w:lang w:val="en-GB" w:bidi="en-US"/>
              </w:rPr>
              <w:t xml:space="preserve">An employee holding the position of the Head of a unit (department/division) contacts his/her colleague from the unit in charge of HR administration and organization of internships in the Company and recommends his/her nephew for internship in his/her unit. </w:t>
            </w:r>
          </w:p>
          <w:p w14:paraId="5E05A255" w14:textId="77777777" w:rsidR="00054FAC" w:rsidRPr="00EB3666" w:rsidRDefault="00054FAC" w:rsidP="00054FAC">
            <w:pPr>
              <w:tabs>
                <w:tab w:val="left" w:pos="0"/>
              </w:tabs>
              <w:ind w:firstLine="709"/>
              <w:jc w:val="both"/>
              <w:rPr>
                <w:rFonts w:ascii="Arial" w:hAnsi="Arial" w:cs="Arial"/>
                <w:sz w:val="20"/>
                <w:szCs w:val="24"/>
                <w:lang w:val="en-GB"/>
              </w:rPr>
            </w:pPr>
            <w:r w:rsidRPr="00EB3666">
              <w:rPr>
                <w:rFonts w:ascii="Arial" w:hAnsi="Arial" w:cs="Arial"/>
                <w:b/>
                <w:sz w:val="20"/>
                <w:lang w:val="en-GB" w:bidi="en-US"/>
              </w:rPr>
              <w:t>Conflict type</w:t>
            </w:r>
            <w:r w:rsidRPr="00EB3666">
              <w:rPr>
                <w:rFonts w:ascii="Arial" w:hAnsi="Arial" w:cs="Arial"/>
                <w:sz w:val="20"/>
                <w:lang w:val="en-GB" w:bidi="en-US"/>
              </w:rPr>
              <w:t>: potential.</w:t>
            </w:r>
          </w:p>
          <w:p w14:paraId="5FA78B03" w14:textId="77551326" w:rsidR="00054FAC" w:rsidRPr="00EB3666" w:rsidRDefault="00054FAC" w:rsidP="00283764">
            <w:pPr>
              <w:tabs>
                <w:tab w:val="left" w:pos="0"/>
              </w:tabs>
              <w:ind w:firstLine="709"/>
              <w:jc w:val="both"/>
              <w:rPr>
                <w:rFonts w:ascii="Arial" w:hAnsi="Arial" w:cs="Arial"/>
                <w:sz w:val="20"/>
                <w:szCs w:val="20"/>
                <w:lang w:val="en-GB"/>
              </w:rPr>
            </w:pPr>
          </w:p>
        </w:tc>
        <w:tc>
          <w:tcPr>
            <w:tcW w:w="3185" w:type="dxa"/>
          </w:tcPr>
          <w:p w14:paraId="398CD572" w14:textId="6723644A" w:rsidR="00054FAC" w:rsidRPr="00EB3666" w:rsidRDefault="00054FAC" w:rsidP="00DB316D">
            <w:pPr>
              <w:pStyle w:val="a9"/>
              <w:numPr>
                <w:ilvl w:val="0"/>
                <w:numId w:val="10"/>
              </w:numPr>
              <w:tabs>
                <w:tab w:val="left" w:pos="37"/>
                <w:tab w:val="left" w:pos="176"/>
              </w:tabs>
              <w:ind w:left="37" w:firstLine="0"/>
              <w:jc w:val="both"/>
              <w:rPr>
                <w:rFonts w:ascii="Arial" w:hAnsi="Arial" w:cs="Arial"/>
                <w:color w:val="000000"/>
                <w:sz w:val="20"/>
                <w:szCs w:val="20"/>
                <w:lang w:val="en-GB"/>
              </w:rPr>
            </w:pPr>
            <w:r w:rsidRPr="00EB3666">
              <w:rPr>
                <w:rFonts w:ascii="Arial" w:hAnsi="Arial" w:cs="Arial"/>
                <w:sz w:val="20"/>
                <w:lang w:val="en-GB" w:bidi="en-US"/>
              </w:rPr>
              <w:t>preliminary approval by the Company;</w:t>
            </w:r>
          </w:p>
          <w:p w14:paraId="1B93D947" w14:textId="77777777" w:rsidR="00283764" w:rsidRPr="00EB3666" w:rsidRDefault="00283764" w:rsidP="00283764">
            <w:pPr>
              <w:pStyle w:val="a9"/>
              <w:numPr>
                <w:ilvl w:val="0"/>
                <w:numId w:val="5"/>
              </w:numPr>
              <w:tabs>
                <w:tab w:val="left" w:pos="0"/>
                <w:tab w:val="left" w:pos="180"/>
              </w:tabs>
              <w:ind w:left="0" w:firstLine="38"/>
              <w:jc w:val="both"/>
              <w:rPr>
                <w:rFonts w:ascii="Arial" w:hAnsi="Arial" w:cs="Arial"/>
                <w:sz w:val="20"/>
                <w:szCs w:val="24"/>
                <w:lang w:val="en-GB"/>
              </w:rPr>
            </w:pPr>
            <w:r w:rsidRPr="00EB3666">
              <w:rPr>
                <w:rFonts w:ascii="Arial" w:hAnsi="Arial" w:cs="Arial"/>
                <w:sz w:val="20"/>
                <w:lang w:val="en-GB" w:bidi="en-US"/>
              </w:rPr>
              <w:t xml:space="preserve">removal of the Employee from making a decision that is the subject matter of the Conflict of Interest; </w:t>
            </w:r>
          </w:p>
          <w:p w14:paraId="12033E2E" w14:textId="77777777" w:rsidR="00283764" w:rsidRPr="00EB3666" w:rsidRDefault="00283764" w:rsidP="00283764">
            <w:pPr>
              <w:pStyle w:val="a9"/>
              <w:numPr>
                <w:ilvl w:val="0"/>
                <w:numId w:val="5"/>
              </w:numPr>
              <w:tabs>
                <w:tab w:val="left" w:pos="0"/>
                <w:tab w:val="left" w:pos="180"/>
              </w:tabs>
              <w:ind w:left="0" w:firstLine="38"/>
              <w:jc w:val="both"/>
              <w:rPr>
                <w:rFonts w:ascii="Arial" w:hAnsi="Arial" w:cs="Arial"/>
                <w:sz w:val="20"/>
                <w:szCs w:val="24"/>
                <w:lang w:val="en-GB"/>
              </w:rPr>
            </w:pPr>
            <w:r w:rsidRPr="00EB3666">
              <w:rPr>
                <w:rFonts w:ascii="Arial" w:hAnsi="Arial" w:cs="Arial"/>
                <w:sz w:val="20"/>
                <w:lang w:val="en-GB" w:bidi="en-US"/>
              </w:rPr>
              <w:t>transfer of the Employee (their subordinate) to a different position and (or) to a different Company unit, and (or) change in the range of their duties;</w:t>
            </w:r>
          </w:p>
          <w:p w14:paraId="217525D5" w14:textId="77777777" w:rsidR="00283764" w:rsidRPr="00EB3666" w:rsidRDefault="00283764" w:rsidP="00283764">
            <w:pPr>
              <w:pStyle w:val="a9"/>
              <w:numPr>
                <w:ilvl w:val="0"/>
                <w:numId w:val="5"/>
              </w:numPr>
              <w:tabs>
                <w:tab w:val="left" w:pos="0"/>
                <w:tab w:val="left" w:pos="180"/>
              </w:tabs>
              <w:ind w:left="0" w:firstLine="38"/>
              <w:jc w:val="both"/>
              <w:rPr>
                <w:rFonts w:ascii="Arial" w:hAnsi="Arial" w:cs="Arial"/>
                <w:sz w:val="20"/>
                <w:szCs w:val="24"/>
                <w:lang w:val="en-GB"/>
              </w:rPr>
            </w:pPr>
            <w:r w:rsidRPr="00EB3666">
              <w:rPr>
                <w:rFonts w:ascii="Arial" w:hAnsi="Arial" w:cs="Arial"/>
                <w:sz w:val="20"/>
                <w:lang w:val="en-GB" w:bidi="en-US"/>
              </w:rPr>
              <w:t>admission of an intern on general competitive conditions to the unit that is most suitable in terms of the Company requirements for the competency and skills of the intern (except for the unit headed by a Family Member of the intern);</w:t>
            </w:r>
          </w:p>
          <w:p w14:paraId="26391BEC" w14:textId="77777777" w:rsidR="00283764" w:rsidRPr="00EB3666" w:rsidRDefault="00283764" w:rsidP="00283764">
            <w:pPr>
              <w:pStyle w:val="a9"/>
              <w:numPr>
                <w:ilvl w:val="0"/>
                <w:numId w:val="5"/>
              </w:numPr>
              <w:tabs>
                <w:tab w:val="left" w:pos="0"/>
                <w:tab w:val="left" w:pos="180"/>
              </w:tabs>
              <w:ind w:left="0" w:firstLine="38"/>
              <w:jc w:val="both"/>
              <w:rPr>
                <w:rFonts w:ascii="Arial" w:hAnsi="Arial" w:cs="Arial"/>
                <w:sz w:val="20"/>
                <w:szCs w:val="24"/>
                <w:lang w:val="en-GB"/>
              </w:rPr>
            </w:pPr>
            <w:proofErr w:type="gramStart"/>
            <w:r w:rsidRPr="00EB3666">
              <w:rPr>
                <w:rFonts w:ascii="Arial" w:hAnsi="Arial" w:cs="Arial"/>
                <w:sz w:val="20"/>
                <w:lang w:val="en-GB" w:bidi="en-US"/>
              </w:rPr>
              <w:t>engagement</w:t>
            </w:r>
            <w:proofErr w:type="gramEnd"/>
            <w:r w:rsidRPr="00EB3666">
              <w:rPr>
                <w:rFonts w:ascii="Arial" w:hAnsi="Arial" w:cs="Arial"/>
                <w:sz w:val="20"/>
                <w:lang w:val="en-GB" w:bidi="en-US"/>
              </w:rPr>
              <w:t xml:space="preserve"> of an independent official of the Company in making personnel and other decisions in relation to such a subordinate/unit where a Family Member works.</w:t>
            </w:r>
          </w:p>
          <w:p w14:paraId="6AE54AB5" w14:textId="77777777" w:rsidR="00054FAC" w:rsidRPr="00EB3666" w:rsidRDefault="00054FAC" w:rsidP="00283764">
            <w:pPr>
              <w:tabs>
                <w:tab w:val="left" w:pos="180"/>
              </w:tabs>
              <w:ind w:firstLine="38"/>
              <w:jc w:val="both"/>
              <w:rPr>
                <w:rFonts w:ascii="Arial" w:hAnsi="Arial" w:cs="Arial"/>
                <w:sz w:val="20"/>
                <w:szCs w:val="20"/>
                <w:lang w:val="en-GB"/>
              </w:rPr>
            </w:pPr>
          </w:p>
        </w:tc>
      </w:tr>
      <w:tr w:rsidR="00054FAC" w:rsidRPr="00EB3666" w14:paraId="5A7E7371" w14:textId="77777777" w:rsidTr="00D6194E">
        <w:trPr>
          <w:trHeight w:val="1388"/>
        </w:trPr>
        <w:tc>
          <w:tcPr>
            <w:tcW w:w="710" w:type="dxa"/>
          </w:tcPr>
          <w:p w14:paraId="5544F100" w14:textId="77777777" w:rsidR="00054FAC" w:rsidRPr="00EB3666" w:rsidRDefault="00054FAC" w:rsidP="00054FAC">
            <w:pPr>
              <w:jc w:val="both"/>
              <w:rPr>
                <w:rFonts w:ascii="Arial" w:hAnsi="Arial" w:cs="Arial"/>
                <w:sz w:val="20"/>
                <w:szCs w:val="20"/>
                <w:lang w:val="en-GB"/>
              </w:rPr>
            </w:pPr>
            <w:r w:rsidRPr="00EB3666">
              <w:rPr>
                <w:rFonts w:ascii="Arial" w:hAnsi="Arial" w:cs="Arial"/>
                <w:sz w:val="20"/>
                <w:lang w:val="en-GB" w:bidi="en-US"/>
              </w:rPr>
              <w:t>6.</w:t>
            </w:r>
          </w:p>
        </w:tc>
        <w:tc>
          <w:tcPr>
            <w:tcW w:w="1909" w:type="dxa"/>
          </w:tcPr>
          <w:p w14:paraId="50DE65F0" w14:textId="1F3F3335" w:rsidR="00054FAC" w:rsidRPr="00EB3666" w:rsidRDefault="00054FAC" w:rsidP="004A350B">
            <w:pPr>
              <w:jc w:val="both"/>
              <w:rPr>
                <w:rFonts w:ascii="Arial" w:eastAsia="Calibri" w:hAnsi="Arial" w:cs="Arial"/>
                <w:sz w:val="20"/>
                <w:szCs w:val="20"/>
                <w:lang w:val="en-GB"/>
              </w:rPr>
            </w:pPr>
            <w:r w:rsidRPr="00EB3666">
              <w:rPr>
                <w:rFonts w:ascii="Arial" w:hAnsi="Arial" w:cs="Arial"/>
                <w:sz w:val="20"/>
                <w:lang w:val="en-GB" w:bidi="en-US"/>
              </w:rPr>
              <w:t>Out-of-place employment/holding of management positions/provision of consulting and other services</w:t>
            </w:r>
          </w:p>
        </w:tc>
        <w:tc>
          <w:tcPr>
            <w:tcW w:w="3902" w:type="dxa"/>
          </w:tcPr>
          <w:p w14:paraId="3B5A26AF" w14:textId="77777777" w:rsidR="00054FAC" w:rsidRPr="00EB3666" w:rsidRDefault="00054FAC" w:rsidP="00054FAC">
            <w:pPr>
              <w:jc w:val="both"/>
              <w:rPr>
                <w:rFonts w:ascii="Arial" w:hAnsi="Arial" w:cs="Arial"/>
                <w:color w:val="000000"/>
                <w:sz w:val="20"/>
                <w:szCs w:val="20"/>
                <w:lang w:val="en-GB"/>
              </w:rPr>
            </w:pPr>
            <w:r w:rsidRPr="00EB3666">
              <w:rPr>
                <w:rFonts w:ascii="Arial" w:hAnsi="Arial" w:cs="Arial"/>
                <w:sz w:val="20"/>
                <w:lang w:val="en-GB" w:bidi="en-US"/>
              </w:rPr>
              <w:t>Consent to take a position or work as a director, employee, consultant or expert outside the Company (including work with Competitors, in NGO, etc.)</w:t>
            </w:r>
          </w:p>
          <w:p w14:paraId="0E2D7C00" w14:textId="77777777" w:rsidR="00054FAC" w:rsidRPr="00EB3666" w:rsidRDefault="00054FAC" w:rsidP="00054FAC">
            <w:pPr>
              <w:jc w:val="both"/>
              <w:rPr>
                <w:rFonts w:ascii="Arial" w:hAnsi="Arial" w:cs="Arial"/>
                <w:color w:val="000000"/>
                <w:sz w:val="20"/>
                <w:szCs w:val="20"/>
                <w:lang w:val="en-GB"/>
              </w:rPr>
            </w:pPr>
          </w:p>
          <w:p w14:paraId="761BF766" w14:textId="1C59A877" w:rsidR="00054FAC" w:rsidRPr="00EB3666" w:rsidRDefault="00054FAC" w:rsidP="00054FAC">
            <w:pPr>
              <w:pStyle w:val="a9"/>
              <w:tabs>
                <w:tab w:val="left" w:pos="0"/>
              </w:tabs>
              <w:ind w:left="0" w:firstLine="709"/>
              <w:jc w:val="both"/>
              <w:rPr>
                <w:rFonts w:ascii="Arial" w:hAnsi="Arial" w:cs="Arial"/>
                <w:sz w:val="20"/>
                <w:szCs w:val="24"/>
                <w:lang w:val="en-GB"/>
              </w:rPr>
            </w:pPr>
            <w:r w:rsidRPr="00EB3666">
              <w:rPr>
                <w:rFonts w:ascii="Arial" w:hAnsi="Arial" w:cs="Arial"/>
                <w:b/>
                <w:i/>
                <w:sz w:val="20"/>
                <w:lang w:val="en-GB" w:bidi="en-US"/>
              </w:rPr>
              <w:t>Example:</w:t>
            </w:r>
            <w:r w:rsidRPr="00EB3666">
              <w:rPr>
                <w:rFonts w:ascii="Arial" w:hAnsi="Arial" w:cs="Arial"/>
                <w:sz w:val="20"/>
                <w:lang w:val="en-GB" w:bidi="en-US"/>
              </w:rPr>
              <w:t xml:space="preserve"> An employee of </w:t>
            </w:r>
            <w:r w:rsidR="00EA7D0F">
              <w:rPr>
                <w:rFonts w:ascii="Arial" w:hAnsi="Arial" w:cs="Arial"/>
                <w:sz w:val="20"/>
                <w:lang w:val="en-GB" w:bidi="en-US"/>
              </w:rPr>
              <w:t>METRO-TELECOM</w:t>
            </w:r>
            <w:r w:rsidRPr="00EB3666">
              <w:rPr>
                <w:rFonts w:ascii="Arial" w:hAnsi="Arial" w:cs="Arial"/>
                <w:sz w:val="20"/>
                <w:lang w:val="en-GB" w:bidi="en-US"/>
              </w:rPr>
              <w:t xml:space="preserve"> performs part-time work with the company X, which is a Supplier of </w:t>
            </w:r>
            <w:r w:rsidR="00EA7D0F">
              <w:rPr>
                <w:rFonts w:ascii="Arial" w:hAnsi="Arial" w:cs="Arial"/>
                <w:sz w:val="20"/>
                <w:lang w:val="en-GB" w:bidi="en-US"/>
              </w:rPr>
              <w:t>METRO-TELECOM</w:t>
            </w:r>
            <w:r w:rsidRPr="00EB3666">
              <w:rPr>
                <w:rFonts w:ascii="Arial" w:hAnsi="Arial" w:cs="Arial"/>
                <w:sz w:val="20"/>
                <w:lang w:val="en-GB" w:bidi="en-US"/>
              </w:rPr>
              <w:t xml:space="preserve">. Herewith, the employment duties of the Employee at </w:t>
            </w:r>
            <w:r w:rsidR="00EA7D0F">
              <w:rPr>
                <w:rFonts w:ascii="Arial" w:hAnsi="Arial" w:cs="Arial"/>
                <w:sz w:val="20"/>
                <w:lang w:val="en-GB" w:bidi="en-US"/>
              </w:rPr>
              <w:t>METRO-TELECOM</w:t>
            </w:r>
            <w:r w:rsidRPr="00EB3666">
              <w:rPr>
                <w:rFonts w:ascii="Arial" w:hAnsi="Arial" w:cs="Arial"/>
                <w:sz w:val="20"/>
                <w:lang w:val="en-GB" w:bidi="en-US"/>
              </w:rPr>
              <w:t xml:space="preserve"> are not associated with any control powers in relation to the company X. </w:t>
            </w:r>
          </w:p>
          <w:p w14:paraId="29EEEA42" w14:textId="71467636" w:rsidR="00054FAC" w:rsidRPr="00EB3666" w:rsidRDefault="00054FAC" w:rsidP="00054FAC">
            <w:pPr>
              <w:pStyle w:val="a9"/>
              <w:tabs>
                <w:tab w:val="left" w:pos="0"/>
              </w:tabs>
              <w:ind w:left="0" w:firstLine="709"/>
              <w:jc w:val="both"/>
              <w:rPr>
                <w:rFonts w:ascii="Arial" w:hAnsi="Arial" w:cs="Arial"/>
                <w:sz w:val="20"/>
                <w:szCs w:val="24"/>
                <w:lang w:val="en-GB"/>
              </w:rPr>
            </w:pPr>
            <w:r w:rsidRPr="00EB3666">
              <w:rPr>
                <w:rFonts w:ascii="Arial" w:hAnsi="Arial" w:cs="Arial"/>
                <w:b/>
                <w:sz w:val="20"/>
                <w:lang w:val="en-GB" w:bidi="en-US"/>
              </w:rPr>
              <w:t>Conflict type</w:t>
            </w:r>
            <w:r w:rsidRPr="00EB3666">
              <w:rPr>
                <w:rFonts w:ascii="Arial" w:hAnsi="Arial" w:cs="Arial"/>
                <w:sz w:val="20"/>
                <w:lang w:val="en-GB" w:bidi="en-US"/>
              </w:rPr>
              <w:t xml:space="preserve">: potential.  </w:t>
            </w:r>
          </w:p>
          <w:p w14:paraId="7EF99953" w14:textId="4505E4F6" w:rsidR="00054FAC" w:rsidRPr="00EB3666" w:rsidRDefault="00054FAC" w:rsidP="004A350B">
            <w:pPr>
              <w:tabs>
                <w:tab w:val="left" w:pos="0"/>
              </w:tabs>
              <w:ind w:firstLine="709"/>
              <w:jc w:val="both"/>
              <w:rPr>
                <w:rFonts w:ascii="Arial" w:hAnsi="Arial" w:cs="Arial"/>
                <w:color w:val="000000"/>
                <w:sz w:val="20"/>
                <w:szCs w:val="20"/>
                <w:lang w:val="en-GB"/>
              </w:rPr>
            </w:pPr>
          </w:p>
        </w:tc>
        <w:tc>
          <w:tcPr>
            <w:tcW w:w="3185" w:type="dxa"/>
          </w:tcPr>
          <w:p w14:paraId="30DF09A8" w14:textId="0F2EB0EC" w:rsidR="004A350B" w:rsidRPr="00EB3666" w:rsidRDefault="004A350B" w:rsidP="004A350B">
            <w:pPr>
              <w:pStyle w:val="a9"/>
              <w:numPr>
                <w:ilvl w:val="0"/>
                <w:numId w:val="5"/>
              </w:numPr>
              <w:tabs>
                <w:tab w:val="left" w:pos="0"/>
                <w:tab w:val="left" w:pos="179"/>
              </w:tabs>
              <w:ind w:left="0" w:firstLine="0"/>
              <w:jc w:val="both"/>
              <w:rPr>
                <w:rFonts w:ascii="Arial" w:hAnsi="Arial" w:cs="Arial"/>
                <w:sz w:val="20"/>
                <w:szCs w:val="24"/>
                <w:lang w:val="en-GB"/>
              </w:rPr>
            </w:pPr>
            <w:proofErr w:type="gramStart"/>
            <w:r w:rsidRPr="00EB3666">
              <w:rPr>
                <w:rFonts w:ascii="Arial" w:hAnsi="Arial" w:cs="Arial"/>
                <w:sz w:val="20"/>
                <w:lang w:val="en-GB" w:bidi="en-US"/>
              </w:rPr>
              <w:t>establishment</w:t>
            </w:r>
            <w:proofErr w:type="gramEnd"/>
            <w:r w:rsidRPr="00EB3666">
              <w:rPr>
                <w:rFonts w:ascii="Arial" w:hAnsi="Arial" w:cs="Arial"/>
                <w:sz w:val="20"/>
                <w:lang w:val="en-GB" w:bidi="en-US"/>
              </w:rPr>
              <w:t xml:space="preserve"> of additional control in terms of preventing the Employee from getting control functions or the possibility of making decisions in relation to the company X. </w:t>
            </w:r>
          </w:p>
          <w:p w14:paraId="487C0FFF" w14:textId="77777777" w:rsidR="00054FAC" w:rsidRPr="00EB3666" w:rsidRDefault="00054FAC" w:rsidP="00054FAC">
            <w:pPr>
              <w:jc w:val="both"/>
              <w:rPr>
                <w:rFonts w:ascii="Arial" w:hAnsi="Arial" w:cs="Arial"/>
                <w:color w:val="000000"/>
                <w:sz w:val="20"/>
                <w:szCs w:val="20"/>
                <w:lang w:val="en-GB"/>
              </w:rPr>
            </w:pPr>
          </w:p>
        </w:tc>
      </w:tr>
      <w:tr w:rsidR="00054FAC" w:rsidRPr="00EB3666" w14:paraId="21804BEB" w14:textId="77777777" w:rsidTr="00D6194E">
        <w:trPr>
          <w:trHeight w:val="1164"/>
        </w:trPr>
        <w:tc>
          <w:tcPr>
            <w:tcW w:w="710" w:type="dxa"/>
          </w:tcPr>
          <w:p w14:paraId="401F8CAB" w14:textId="77777777" w:rsidR="00054FAC" w:rsidRPr="00EB3666" w:rsidRDefault="00054FAC" w:rsidP="00054FAC">
            <w:pPr>
              <w:jc w:val="both"/>
              <w:rPr>
                <w:rFonts w:ascii="Arial" w:hAnsi="Arial" w:cs="Arial"/>
                <w:sz w:val="20"/>
                <w:szCs w:val="20"/>
                <w:lang w:val="en-GB"/>
              </w:rPr>
            </w:pPr>
            <w:r w:rsidRPr="00EB3666">
              <w:rPr>
                <w:rFonts w:ascii="Arial" w:hAnsi="Arial" w:cs="Arial"/>
                <w:sz w:val="20"/>
                <w:lang w:val="en-GB" w:bidi="en-US"/>
              </w:rPr>
              <w:t>7.</w:t>
            </w:r>
          </w:p>
        </w:tc>
        <w:tc>
          <w:tcPr>
            <w:tcW w:w="1909" w:type="dxa"/>
          </w:tcPr>
          <w:p w14:paraId="5E7956F8" w14:textId="12C082D0" w:rsidR="00054FAC" w:rsidRPr="00EB3666" w:rsidRDefault="00054FAC" w:rsidP="002C3C4F">
            <w:pPr>
              <w:jc w:val="both"/>
              <w:rPr>
                <w:rFonts w:ascii="Arial" w:hAnsi="Arial" w:cs="Arial"/>
                <w:sz w:val="20"/>
                <w:szCs w:val="20"/>
                <w:lang w:val="en-GB"/>
              </w:rPr>
            </w:pPr>
            <w:r w:rsidRPr="00EB3666">
              <w:rPr>
                <w:rFonts w:ascii="Arial" w:hAnsi="Arial" w:cs="Arial"/>
                <w:sz w:val="20"/>
                <w:lang w:val="en-GB" w:bidi="en-US"/>
              </w:rPr>
              <w:t>Taking a position, as well as performance of duties on behalf of/in t</w:t>
            </w:r>
            <w:r w:rsidR="004918D9" w:rsidRPr="00EB3666">
              <w:rPr>
                <w:rFonts w:ascii="Arial" w:hAnsi="Arial" w:cs="Arial"/>
                <w:sz w:val="20"/>
                <w:lang w:val="en-GB" w:bidi="en-US"/>
              </w:rPr>
              <w:t>he interests of the PO</w:t>
            </w:r>
          </w:p>
        </w:tc>
        <w:tc>
          <w:tcPr>
            <w:tcW w:w="3902" w:type="dxa"/>
          </w:tcPr>
          <w:p w14:paraId="53522FD3" w14:textId="4A9F8D1F" w:rsidR="00EA35E2" w:rsidRPr="00EB3666" w:rsidRDefault="00EA35E2" w:rsidP="004918D9">
            <w:pPr>
              <w:pStyle w:val="a9"/>
              <w:tabs>
                <w:tab w:val="left" w:pos="534"/>
              </w:tabs>
              <w:ind w:left="0" w:firstLine="676"/>
              <w:jc w:val="both"/>
              <w:rPr>
                <w:rFonts w:ascii="Arial" w:hAnsi="Arial" w:cs="Arial"/>
                <w:sz w:val="20"/>
                <w:szCs w:val="24"/>
                <w:lang w:val="en-GB"/>
              </w:rPr>
            </w:pPr>
            <w:r w:rsidRPr="00EB3666">
              <w:rPr>
                <w:rFonts w:ascii="Arial" w:hAnsi="Arial" w:cs="Arial"/>
                <w:b/>
                <w:i/>
                <w:sz w:val="20"/>
                <w:lang w:val="en-GB" w:bidi="en-US"/>
              </w:rPr>
              <w:t>Example:</w:t>
            </w:r>
            <w:r w:rsidRPr="00EB3666">
              <w:rPr>
                <w:rFonts w:ascii="Arial" w:hAnsi="Arial" w:cs="Arial"/>
                <w:sz w:val="20"/>
                <w:lang w:val="en-GB" w:bidi="en-US"/>
              </w:rPr>
              <w:t xml:space="preserve"> An employee of </w:t>
            </w:r>
            <w:r w:rsidR="00EA7D0F">
              <w:rPr>
                <w:rFonts w:ascii="Arial" w:hAnsi="Arial" w:cs="Arial"/>
                <w:sz w:val="20"/>
                <w:lang w:val="en-GB" w:bidi="en-US"/>
              </w:rPr>
              <w:t>METRO-TELECOM</w:t>
            </w:r>
            <w:r w:rsidRPr="00EB3666">
              <w:rPr>
                <w:rFonts w:ascii="Arial" w:hAnsi="Arial" w:cs="Arial"/>
                <w:sz w:val="20"/>
                <w:lang w:val="en-GB" w:bidi="en-US"/>
              </w:rPr>
              <w:t xml:space="preserve"> intends to take the position of an advisor to the PO and perform this work concurrently.</w:t>
            </w:r>
          </w:p>
          <w:p w14:paraId="7B4F7157" w14:textId="6E69B7BD" w:rsidR="00054FAC" w:rsidRPr="00EB3666" w:rsidRDefault="00EA35E2" w:rsidP="002C3C4F">
            <w:pPr>
              <w:pStyle w:val="a9"/>
              <w:tabs>
                <w:tab w:val="left" w:pos="0"/>
              </w:tabs>
              <w:ind w:left="0" w:firstLine="709"/>
              <w:jc w:val="both"/>
              <w:rPr>
                <w:rFonts w:ascii="Arial" w:hAnsi="Arial" w:cs="Arial"/>
                <w:sz w:val="20"/>
                <w:szCs w:val="24"/>
                <w:lang w:val="en-GB"/>
              </w:rPr>
            </w:pPr>
            <w:r w:rsidRPr="00EB3666">
              <w:rPr>
                <w:rFonts w:ascii="Arial" w:hAnsi="Arial" w:cs="Arial"/>
                <w:b/>
                <w:sz w:val="20"/>
                <w:lang w:val="en-GB" w:bidi="en-US"/>
              </w:rPr>
              <w:t>Conflict type</w:t>
            </w:r>
            <w:r w:rsidRPr="00EB3666">
              <w:rPr>
                <w:rFonts w:ascii="Arial" w:hAnsi="Arial" w:cs="Arial"/>
                <w:sz w:val="20"/>
                <w:lang w:val="en-GB" w:bidi="en-US"/>
              </w:rPr>
              <w:t xml:space="preserve">: potential.  </w:t>
            </w:r>
          </w:p>
        </w:tc>
        <w:tc>
          <w:tcPr>
            <w:tcW w:w="3185" w:type="dxa"/>
          </w:tcPr>
          <w:p w14:paraId="3A1F126F" w14:textId="6249DEBB" w:rsidR="00054FAC" w:rsidRPr="00EB3666" w:rsidRDefault="004918D9" w:rsidP="002C3C4F">
            <w:pPr>
              <w:pStyle w:val="a9"/>
              <w:numPr>
                <w:ilvl w:val="0"/>
                <w:numId w:val="5"/>
              </w:numPr>
              <w:tabs>
                <w:tab w:val="left" w:pos="176"/>
              </w:tabs>
              <w:ind w:left="34" w:firstLine="0"/>
              <w:jc w:val="both"/>
              <w:rPr>
                <w:rFonts w:ascii="Arial" w:hAnsi="Arial" w:cs="Arial"/>
                <w:color w:val="000000"/>
                <w:sz w:val="20"/>
                <w:szCs w:val="20"/>
                <w:lang w:val="en-GB"/>
              </w:rPr>
            </w:pPr>
            <w:r w:rsidRPr="00EB3666">
              <w:rPr>
                <w:rFonts w:ascii="Arial" w:hAnsi="Arial" w:cs="Arial"/>
                <w:sz w:val="20"/>
                <w:lang w:val="en-GB" w:bidi="en-US"/>
              </w:rPr>
              <w:t xml:space="preserve">preliminary </w:t>
            </w:r>
            <w:r w:rsidR="00B36246" w:rsidRPr="00EB3666">
              <w:rPr>
                <w:rFonts w:ascii="Arial" w:hAnsi="Arial" w:cs="Arial"/>
                <w:sz w:val="20"/>
                <w:lang w:val="en-GB" w:bidi="en-US"/>
              </w:rPr>
              <w:t>approval by the Company is required;</w:t>
            </w:r>
          </w:p>
          <w:p w14:paraId="69E21659" w14:textId="2668FEC6" w:rsidR="002C3C4F" w:rsidRPr="00EB3666" w:rsidRDefault="004918D9" w:rsidP="002C3C4F">
            <w:pPr>
              <w:pStyle w:val="a9"/>
              <w:numPr>
                <w:ilvl w:val="0"/>
                <w:numId w:val="5"/>
              </w:numPr>
              <w:tabs>
                <w:tab w:val="left" w:pos="176"/>
              </w:tabs>
              <w:ind w:left="34" w:firstLine="0"/>
              <w:jc w:val="both"/>
              <w:rPr>
                <w:rFonts w:ascii="Arial" w:hAnsi="Arial" w:cs="Arial"/>
                <w:color w:val="000000"/>
                <w:sz w:val="20"/>
                <w:szCs w:val="20"/>
                <w:lang w:val="en-GB"/>
              </w:rPr>
            </w:pPr>
            <w:proofErr w:type="gramStart"/>
            <w:r w:rsidRPr="00EB3666">
              <w:rPr>
                <w:rFonts w:ascii="Arial" w:hAnsi="Arial" w:cs="Arial"/>
                <w:sz w:val="20"/>
                <w:lang w:val="en-GB" w:bidi="en-US"/>
              </w:rPr>
              <w:t>recommendation</w:t>
            </w:r>
            <w:proofErr w:type="gramEnd"/>
            <w:r w:rsidRPr="00EB3666">
              <w:rPr>
                <w:rFonts w:ascii="Arial" w:hAnsi="Arial" w:cs="Arial"/>
                <w:sz w:val="20"/>
                <w:lang w:val="en-GB" w:bidi="en-US"/>
              </w:rPr>
              <w:t xml:space="preserve"> </w:t>
            </w:r>
            <w:r w:rsidR="00B36246" w:rsidRPr="00EB3666">
              <w:rPr>
                <w:rFonts w:ascii="Arial" w:hAnsi="Arial" w:cs="Arial"/>
                <w:sz w:val="20"/>
                <w:lang w:val="en-GB" w:bidi="en-US"/>
              </w:rPr>
              <w:t>to refuse the part-time job.</w:t>
            </w:r>
          </w:p>
        </w:tc>
      </w:tr>
      <w:tr w:rsidR="002C3C4F" w:rsidRPr="00EB3666" w14:paraId="0C3C5F2C" w14:textId="77777777" w:rsidTr="00D6194E">
        <w:trPr>
          <w:trHeight w:val="1164"/>
        </w:trPr>
        <w:tc>
          <w:tcPr>
            <w:tcW w:w="710" w:type="dxa"/>
          </w:tcPr>
          <w:p w14:paraId="3D6E8E4E" w14:textId="0AE42F4D" w:rsidR="002C3C4F" w:rsidRPr="00EB3666" w:rsidRDefault="002C3C4F" w:rsidP="00054FAC">
            <w:pPr>
              <w:jc w:val="both"/>
              <w:rPr>
                <w:rFonts w:ascii="Arial" w:hAnsi="Arial" w:cs="Arial"/>
                <w:sz w:val="20"/>
                <w:szCs w:val="20"/>
                <w:lang w:val="en-GB"/>
              </w:rPr>
            </w:pPr>
            <w:r w:rsidRPr="00EB3666">
              <w:rPr>
                <w:rFonts w:ascii="Arial" w:hAnsi="Arial" w:cs="Arial"/>
                <w:sz w:val="20"/>
                <w:lang w:val="en-GB" w:bidi="en-US"/>
              </w:rPr>
              <w:t xml:space="preserve">8. </w:t>
            </w:r>
          </w:p>
        </w:tc>
        <w:tc>
          <w:tcPr>
            <w:tcW w:w="1909" w:type="dxa"/>
          </w:tcPr>
          <w:p w14:paraId="55561263" w14:textId="25CDA91A" w:rsidR="002C3C4F" w:rsidRPr="00EB3666" w:rsidRDefault="002C3C4F" w:rsidP="00054FAC">
            <w:pPr>
              <w:jc w:val="both"/>
              <w:rPr>
                <w:rFonts w:ascii="Arial" w:hAnsi="Arial" w:cs="Arial"/>
                <w:sz w:val="20"/>
                <w:szCs w:val="20"/>
                <w:lang w:val="en-GB"/>
              </w:rPr>
            </w:pPr>
            <w:r w:rsidRPr="00EB3666">
              <w:rPr>
                <w:rFonts w:ascii="Arial" w:hAnsi="Arial" w:cs="Arial"/>
                <w:sz w:val="20"/>
                <w:lang w:val="en-GB" w:bidi="en-US"/>
              </w:rPr>
              <w:t>Presence of a PO among the Associates</w:t>
            </w:r>
          </w:p>
        </w:tc>
        <w:tc>
          <w:tcPr>
            <w:tcW w:w="3902" w:type="dxa"/>
          </w:tcPr>
          <w:p w14:paraId="6581C02E" w14:textId="1103E0E3" w:rsidR="00680A92" w:rsidRPr="00EB3666" w:rsidRDefault="00680A92" w:rsidP="004918D9">
            <w:pPr>
              <w:pStyle w:val="a9"/>
              <w:tabs>
                <w:tab w:val="left" w:pos="0"/>
              </w:tabs>
              <w:ind w:left="0" w:firstLine="676"/>
              <w:jc w:val="both"/>
              <w:rPr>
                <w:rFonts w:ascii="Arial" w:hAnsi="Arial" w:cs="Arial"/>
                <w:sz w:val="20"/>
                <w:szCs w:val="20"/>
                <w:lang w:val="en-GB"/>
              </w:rPr>
            </w:pPr>
            <w:r w:rsidRPr="00EB3666">
              <w:rPr>
                <w:rFonts w:ascii="Arial" w:hAnsi="Arial" w:cs="Arial"/>
                <w:b/>
                <w:i/>
                <w:sz w:val="20"/>
                <w:lang w:val="en-GB" w:bidi="en-US"/>
              </w:rPr>
              <w:t xml:space="preserve">Example: </w:t>
            </w:r>
            <w:r w:rsidRPr="00EB3666">
              <w:rPr>
                <w:rFonts w:ascii="Arial" w:hAnsi="Arial" w:cs="Arial"/>
                <w:sz w:val="20"/>
                <w:lang w:val="en-GB" w:bidi="en-US"/>
              </w:rPr>
              <w:t xml:space="preserve">a relative of an Employee of </w:t>
            </w:r>
            <w:r w:rsidR="00EA7D0F">
              <w:rPr>
                <w:rFonts w:ascii="Arial" w:hAnsi="Arial" w:cs="Arial"/>
                <w:sz w:val="20"/>
                <w:lang w:val="en-GB" w:bidi="en-US"/>
              </w:rPr>
              <w:t>METRO-TELECOM</w:t>
            </w:r>
            <w:r w:rsidRPr="00EB3666">
              <w:rPr>
                <w:rFonts w:ascii="Arial" w:hAnsi="Arial" w:cs="Arial"/>
                <w:sz w:val="20"/>
                <w:lang w:val="en-GB" w:bidi="en-US"/>
              </w:rPr>
              <w:t xml:space="preserve"> took the position of a PO performing monitoring and supervisory functions in relation to </w:t>
            </w:r>
            <w:r w:rsidR="00EA7D0F">
              <w:rPr>
                <w:rFonts w:ascii="Arial" w:hAnsi="Arial" w:cs="Arial"/>
                <w:sz w:val="20"/>
                <w:lang w:val="en-GB" w:bidi="en-US"/>
              </w:rPr>
              <w:lastRenderedPageBreak/>
              <w:t>METRO-TELECOM</w:t>
            </w:r>
            <w:r w:rsidR="00C10B14" w:rsidRPr="00EB3666">
              <w:rPr>
                <w:rFonts w:ascii="Arial" w:hAnsi="Arial" w:cs="Arial"/>
                <w:lang w:val="en-GB" w:bidi="en-US"/>
              </w:rPr>
              <w:t xml:space="preserve"> </w:t>
            </w:r>
            <w:r w:rsidR="00C10B14" w:rsidRPr="00EB3666">
              <w:rPr>
                <w:rFonts w:ascii="Arial" w:hAnsi="Arial" w:cs="Arial"/>
                <w:sz w:val="20"/>
                <w:lang w:val="en-GB" w:bidi="en-US"/>
              </w:rPr>
              <w:t xml:space="preserve">on </w:t>
            </w:r>
            <w:r w:rsidR="004918D9" w:rsidRPr="00EB3666">
              <w:rPr>
                <w:rFonts w:ascii="Arial" w:hAnsi="Arial" w:cs="Arial"/>
                <w:sz w:val="20"/>
                <w:lang w:val="en-GB" w:bidi="en-US"/>
              </w:rPr>
              <w:t xml:space="preserve">the issues within the area of </w:t>
            </w:r>
            <w:r w:rsidR="00C10B14" w:rsidRPr="00EB3666">
              <w:rPr>
                <w:rFonts w:ascii="Arial" w:hAnsi="Arial" w:cs="Arial"/>
                <w:sz w:val="20"/>
                <w:lang w:val="en-GB" w:bidi="en-US"/>
              </w:rPr>
              <w:t>responsibility of the Employee.</w:t>
            </w:r>
          </w:p>
          <w:p w14:paraId="620C47D0" w14:textId="20E39EF2" w:rsidR="002C3C4F" w:rsidRPr="00EB3666" w:rsidRDefault="00680A92" w:rsidP="004918D9">
            <w:pPr>
              <w:pStyle w:val="a9"/>
              <w:ind w:left="676"/>
              <w:jc w:val="both"/>
              <w:rPr>
                <w:rFonts w:ascii="Arial" w:hAnsi="Arial" w:cs="Arial"/>
                <w:b/>
                <w:i/>
                <w:sz w:val="20"/>
                <w:szCs w:val="24"/>
                <w:lang w:val="en-GB"/>
              </w:rPr>
            </w:pPr>
            <w:r w:rsidRPr="00EB3666">
              <w:rPr>
                <w:rFonts w:ascii="Arial" w:hAnsi="Arial" w:cs="Arial"/>
                <w:b/>
                <w:sz w:val="20"/>
                <w:lang w:val="en-GB" w:bidi="en-US"/>
              </w:rPr>
              <w:t>Conflict type</w:t>
            </w:r>
            <w:r w:rsidRPr="00EB3666">
              <w:rPr>
                <w:rFonts w:ascii="Arial" w:hAnsi="Arial" w:cs="Arial"/>
                <w:sz w:val="20"/>
                <w:lang w:val="en-GB" w:bidi="en-US"/>
              </w:rPr>
              <w:t>: actual.</w:t>
            </w:r>
          </w:p>
        </w:tc>
        <w:tc>
          <w:tcPr>
            <w:tcW w:w="3185" w:type="dxa"/>
          </w:tcPr>
          <w:p w14:paraId="3A24D44A" w14:textId="7E9C70B3" w:rsidR="00680A92" w:rsidRPr="00EB3666" w:rsidRDefault="00680A92" w:rsidP="00680A92">
            <w:pPr>
              <w:pStyle w:val="a9"/>
              <w:numPr>
                <w:ilvl w:val="0"/>
                <w:numId w:val="5"/>
              </w:numPr>
              <w:tabs>
                <w:tab w:val="left" w:pos="0"/>
                <w:tab w:val="left" w:pos="180"/>
              </w:tabs>
              <w:ind w:left="0" w:firstLine="38"/>
              <w:jc w:val="both"/>
              <w:rPr>
                <w:rFonts w:ascii="Arial" w:hAnsi="Arial" w:cs="Arial"/>
                <w:sz w:val="20"/>
                <w:szCs w:val="24"/>
                <w:lang w:val="en-GB"/>
              </w:rPr>
            </w:pPr>
            <w:r w:rsidRPr="00EB3666">
              <w:rPr>
                <w:rFonts w:ascii="Arial" w:hAnsi="Arial" w:cs="Arial"/>
                <w:sz w:val="20"/>
                <w:lang w:val="en-GB" w:bidi="en-US"/>
              </w:rPr>
              <w:lastRenderedPageBreak/>
              <w:t>transfer of the Employee to a different position and (or) to a different Company unit, and (or) change in the range of their duties;</w:t>
            </w:r>
          </w:p>
          <w:p w14:paraId="0C2BED54" w14:textId="33E18097" w:rsidR="002C3C4F" w:rsidRPr="00EB3666" w:rsidRDefault="00680A92" w:rsidP="00680A92">
            <w:pPr>
              <w:pStyle w:val="a9"/>
              <w:numPr>
                <w:ilvl w:val="0"/>
                <w:numId w:val="5"/>
              </w:numPr>
              <w:tabs>
                <w:tab w:val="left" w:pos="176"/>
              </w:tabs>
              <w:ind w:left="34" w:firstLine="0"/>
              <w:jc w:val="both"/>
              <w:rPr>
                <w:rFonts w:ascii="Arial" w:hAnsi="Arial" w:cs="Arial"/>
                <w:color w:val="000000"/>
                <w:sz w:val="20"/>
                <w:szCs w:val="20"/>
                <w:lang w:val="en-GB"/>
              </w:rPr>
            </w:pPr>
            <w:proofErr w:type="gramStart"/>
            <w:r w:rsidRPr="00EB3666">
              <w:rPr>
                <w:rFonts w:ascii="Arial" w:hAnsi="Arial" w:cs="Arial"/>
                <w:sz w:val="20"/>
                <w:lang w:val="en-GB" w:bidi="en-US"/>
              </w:rPr>
              <w:lastRenderedPageBreak/>
              <w:t>restricted</w:t>
            </w:r>
            <w:proofErr w:type="gramEnd"/>
            <w:r w:rsidRPr="00EB3666">
              <w:rPr>
                <w:rFonts w:ascii="Arial" w:hAnsi="Arial" w:cs="Arial"/>
                <w:sz w:val="20"/>
                <w:lang w:val="en-GB" w:bidi="en-US"/>
              </w:rPr>
              <w:t xml:space="preserve"> access of the Employee to specific information that may become the subject matter of the Conflict of Interest.</w:t>
            </w:r>
          </w:p>
        </w:tc>
      </w:tr>
      <w:tr w:rsidR="00054FAC" w:rsidRPr="00EB3666" w14:paraId="723D7E9E" w14:textId="77777777" w:rsidTr="00D6194E">
        <w:tc>
          <w:tcPr>
            <w:tcW w:w="710" w:type="dxa"/>
          </w:tcPr>
          <w:p w14:paraId="51ED4C50" w14:textId="7688F41B" w:rsidR="00054FAC" w:rsidRPr="00EB3666" w:rsidRDefault="00C10B14" w:rsidP="00054FAC">
            <w:pPr>
              <w:jc w:val="both"/>
              <w:rPr>
                <w:rFonts w:ascii="Arial" w:hAnsi="Arial" w:cs="Arial"/>
                <w:sz w:val="20"/>
                <w:szCs w:val="20"/>
                <w:lang w:val="en-GB"/>
              </w:rPr>
            </w:pPr>
            <w:r w:rsidRPr="00EB3666">
              <w:rPr>
                <w:rFonts w:ascii="Arial" w:hAnsi="Arial" w:cs="Arial"/>
                <w:sz w:val="20"/>
                <w:lang w:val="en-GB" w:bidi="en-US"/>
              </w:rPr>
              <w:lastRenderedPageBreak/>
              <w:t>9.</w:t>
            </w:r>
          </w:p>
        </w:tc>
        <w:tc>
          <w:tcPr>
            <w:tcW w:w="1909" w:type="dxa"/>
          </w:tcPr>
          <w:p w14:paraId="3102B57D" w14:textId="7F2E175B" w:rsidR="00054FAC" w:rsidRPr="00EB3666" w:rsidRDefault="00054FAC" w:rsidP="00D6194E">
            <w:pPr>
              <w:jc w:val="both"/>
              <w:rPr>
                <w:rFonts w:ascii="Arial" w:hAnsi="Arial" w:cs="Arial"/>
                <w:color w:val="000000"/>
                <w:sz w:val="20"/>
                <w:szCs w:val="20"/>
                <w:lang w:val="en-GB"/>
              </w:rPr>
            </w:pPr>
            <w:r w:rsidRPr="00EB3666">
              <w:rPr>
                <w:rFonts w:ascii="Arial" w:hAnsi="Arial" w:cs="Arial"/>
                <w:sz w:val="20"/>
                <w:lang w:val="en-GB" w:bidi="en-US"/>
              </w:rPr>
              <w:t xml:space="preserve">Using property, assets, information owned by the Company for personal advantage </w:t>
            </w:r>
          </w:p>
        </w:tc>
        <w:tc>
          <w:tcPr>
            <w:tcW w:w="3902" w:type="dxa"/>
          </w:tcPr>
          <w:p w14:paraId="7F064606" w14:textId="23A12189" w:rsidR="00054FAC" w:rsidRPr="00EB3666" w:rsidRDefault="00054FAC" w:rsidP="00054FAC">
            <w:pPr>
              <w:jc w:val="both"/>
              <w:rPr>
                <w:rFonts w:ascii="Arial" w:hAnsi="Arial" w:cs="Arial"/>
                <w:sz w:val="20"/>
                <w:szCs w:val="20"/>
                <w:lang w:val="en-GB"/>
              </w:rPr>
            </w:pPr>
            <w:r w:rsidRPr="00EB3666">
              <w:rPr>
                <w:rFonts w:ascii="Arial" w:hAnsi="Arial" w:cs="Arial"/>
                <w:sz w:val="20"/>
                <w:lang w:val="en-GB" w:bidi="en-US"/>
              </w:rPr>
              <w:t>Using working hours, IT infrastructure, office equipment, confidential information of the Company for personal advantage</w:t>
            </w:r>
          </w:p>
          <w:p w14:paraId="43C715CA" w14:textId="61926AC7" w:rsidR="00054FAC" w:rsidRPr="00EB3666" w:rsidRDefault="00054FAC" w:rsidP="00054FAC">
            <w:pPr>
              <w:tabs>
                <w:tab w:val="left" w:pos="720"/>
              </w:tabs>
              <w:jc w:val="both"/>
              <w:rPr>
                <w:rFonts w:ascii="Arial" w:hAnsi="Arial" w:cs="Arial"/>
                <w:b/>
                <w:i/>
                <w:sz w:val="20"/>
                <w:szCs w:val="24"/>
                <w:lang w:val="en-GB"/>
              </w:rPr>
            </w:pPr>
          </w:p>
          <w:p w14:paraId="43746B6B" w14:textId="5481A71D" w:rsidR="00054FAC" w:rsidRPr="00EB3666" w:rsidRDefault="00054FAC" w:rsidP="00054FAC">
            <w:pPr>
              <w:ind w:firstLine="709"/>
              <w:jc w:val="both"/>
              <w:rPr>
                <w:rFonts w:ascii="Arial" w:hAnsi="Arial" w:cs="Arial"/>
                <w:b/>
                <w:i/>
                <w:sz w:val="20"/>
                <w:szCs w:val="24"/>
                <w:lang w:val="en-GB"/>
              </w:rPr>
            </w:pPr>
            <w:r w:rsidRPr="00EB3666">
              <w:rPr>
                <w:rFonts w:ascii="Arial" w:hAnsi="Arial" w:cs="Arial"/>
                <w:b/>
                <w:i/>
                <w:sz w:val="20"/>
                <w:lang w:val="en-GB" w:bidi="en-US"/>
              </w:rPr>
              <w:t xml:space="preserve">Example: </w:t>
            </w:r>
            <w:r w:rsidRPr="00EB3666">
              <w:rPr>
                <w:rFonts w:ascii="Arial" w:hAnsi="Arial" w:cs="Arial"/>
                <w:sz w:val="20"/>
                <w:lang w:val="en-GB" w:bidi="en-US"/>
              </w:rPr>
              <w:t xml:space="preserve">An employee, being a volunteer of a public and (or) political organization, prints leaflets to support the activities of the organizations that he/she is a member of using the Company paper and (or) office equipment. </w:t>
            </w:r>
          </w:p>
          <w:p w14:paraId="4FF94BD6" w14:textId="3497D297" w:rsidR="00054FAC" w:rsidRPr="00EB3666" w:rsidRDefault="00054FAC" w:rsidP="00680A92">
            <w:pPr>
              <w:pStyle w:val="a9"/>
              <w:jc w:val="both"/>
              <w:rPr>
                <w:rFonts w:ascii="Arial" w:hAnsi="Arial" w:cs="Arial"/>
                <w:sz w:val="20"/>
                <w:szCs w:val="24"/>
                <w:lang w:val="en-GB"/>
              </w:rPr>
            </w:pPr>
            <w:r w:rsidRPr="00EB3666">
              <w:rPr>
                <w:rFonts w:ascii="Arial" w:hAnsi="Arial" w:cs="Arial"/>
                <w:b/>
                <w:sz w:val="20"/>
                <w:lang w:val="en-GB" w:bidi="en-US"/>
              </w:rPr>
              <w:t>Conflict type</w:t>
            </w:r>
            <w:r w:rsidRPr="00EB3666">
              <w:rPr>
                <w:rFonts w:ascii="Arial" w:hAnsi="Arial" w:cs="Arial"/>
                <w:sz w:val="20"/>
                <w:lang w:val="en-GB" w:bidi="en-US"/>
              </w:rPr>
              <w:t xml:space="preserve">: actual. </w:t>
            </w:r>
          </w:p>
        </w:tc>
        <w:tc>
          <w:tcPr>
            <w:tcW w:w="3185" w:type="dxa"/>
          </w:tcPr>
          <w:p w14:paraId="7ABCD7DF" w14:textId="77777777" w:rsidR="00680A92" w:rsidRPr="00EB3666" w:rsidRDefault="00680A92" w:rsidP="00680A92">
            <w:pPr>
              <w:pStyle w:val="a9"/>
              <w:numPr>
                <w:ilvl w:val="0"/>
                <w:numId w:val="5"/>
              </w:numPr>
              <w:tabs>
                <w:tab w:val="left" w:pos="0"/>
                <w:tab w:val="left" w:pos="176"/>
              </w:tabs>
              <w:ind w:left="0" w:firstLine="34"/>
              <w:jc w:val="both"/>
              <w:rPr>
                <w:rFonts w:ascii="Arial" w:hAnsi="Arial" w:cs="Arial"/>
                <w:sz w:val="20"/>
                <w:szCs w:val="24"/>
                <w:lang w:val="en-GB"/>
              </w:rPr>
            </w:pPr>
            <w:r w:rsidRPr="00EB3666">
              <w:rPr>
                <w:rFonts w:ascii="Arial" w:hAnsi="Arial" w:cs="Arial"/>
                <w:sz w:val="20"/>
                <w:lang w:val="en-GB" w:bidi="en-US"/>
              </w:rPr>
              <w:t>establishment of control (monitoring) means (including technical) over the use of the Employee’s working hours and (or) the use of the Company office equipment and consumables;</w:t>
            </w:r>
          </w:p>
          <w:p w14:paraId="39B28923" w14:textId="46E3C536" w:rsidR="00680A92" w:rsidRPr="00EB3666" w:rsidRDefault="00680A92" w:rsidP="00680A92">
            <w:pPr>
              <w:pStyle w:val="a9"/>
              <w:numPr>
                <w:ilvl w:val="0"/>
                <w:numId w:val="5"/>
              </w:numPr>
              <w:tabs>
                <w:tab w:val="left" w:pos="0"/>
                <w:tab w:val="left" w:pos="176"/>
                <w:tab w:val="left" w:pos="1080"/>
              </w:tabs>
              <w:ind w:left="0" w:firstLine="34"/>
              <w:jc w:val="both"/>
              <w:rPr>
                <w:rFonts w:ascii="Arial" w:hAnsi="Arial" w:cs="Arial"/>
                <w:sz w:val="20"/>
                <w:szCs w:val="24"/>
                <w:lang w:val="en-GB"/>
              </w:rPr>
            </w:pPr>
            <w:proofErr w:type="gramStart"/>
            <w:r w:rsidRPr="00EB3666">
              <w:rPr>
                <w:rFonts w:ascii="Arial" w:hAnsi="Arial" w:cs="Arial"/>
                <w:sz w:val="20"/>
                <w:lang w:val="en-GB" w:bidi="en-US"/>
              </w:rPr>
              <w:t>dismissal</w:t>
            </w:r>
            <w:proofErr w:type="gramEnd"/>
            <w:r w:rsidRPr="00EB3666">
              <w:rPr>
                <w:rFonts w:ascii="Arial" w:hAnsi="Arial" w:cs="Arial"/>
                <w:sz w:val="20"/>
                <w:lang w:val="en-GB" w:bidi="en-US"/>
              </w:rPr>
              <w:t xml:space="preserve"> of the Employee for violating work discipline (on the grounds and in the manner prescribed by the current legislation).</w:t>
            </w:r>
          </w:p>
          <w:p w14:paraId="29DF2FE7" w14:textId="77777777" w:rsidR="00054FAC" w:rsidRPr="00EB3666" w:rsidRDefault="00054FAC" w:rsidP="00054FAC">
            <w:pPr>
              <w:jc w:val="both"/>
              <w:rPr>
                <w:rFonts w:ascii="Arial" w:hAnsi="Arial" w:cs="Arial"/>
                <w:color w:val="000000"/>
                <w:sz w:val="20"/>
                <w:szCs w:val="20"/>
                <w:lang w:val="en-GB"/>
              </w:rPr>
            </w:pPr>
          </w:p>
        </w:tc>
      </w:tr>
      <w:tr w:rsidR="00054FAC" w:rsidRPr="00EB3666" w14:paraId="7CC86FF2" w14:textId="77777777" w:rsidTr="00D6194E">
        <w:tc>
          <w:tcPr>
            <w:tcW w:w="710" w:type="dxa"/>
          </w:tcPr>
          <w:p w14:paraId="3C2F5B1A" w14:textId="56490378" w:rsidR="00054FAC" w:rsidRPr="00EB3666" w:rsidRDefault="00C10B14" w:rsidP="00054FAC">
            <w:pPr>
              <w:jc w:val="both"/>
              <w:rPr>
                <w:rFonts w:ascii="Arial" w:hAnsi="Arial" w:cs="Arial"/>
                <w:sz w:val="20"/>
                <w:szCs w:val="20"/>
                <w:lang w:val="en-GB"/>
              </w:rPr>
            </w:pPr>
            <w:r w:rsidRPr="00EB3666">
              <w:rPr>
                <w:rFonts w:ascii="Arial" w:hAnsi="Arial" w:cs="Arial"/>
                <w:sz w:val="20"/>
                <w:lang w:val="en-GB" w:bidi="en-US"/>
              </w:rPr>
              <w:t xml:space="preserve">10. </w:t>
            </w:r>
          </w:p>
        </w:tc>
        <w:tc>
          <w:tcPr>
            <w:tcW w:w="1909" w:type="dxa"/>
          </w:tcPr>
          <w:p w14:paraId="7FC6B6E7" w14:textId="77777777" w:rsidR="00054FAC" w:rsidRPr="00EB3666" w:rsidRDefault="00054FAC" w:rsidP="00054FAC">
            <w:pPr>
              <w:jc w:val="both"/>
              <w:rPr>
                <w:rFonts w:ascii="Arial" w:hAnsi="Arial" w:cs="Arial"/>
                <w:color w:val="000000"/>
                <w:sz w:val="20"/>
                <w:szCs w:val="20"/>
                <w:lang w:val="en-GB"/>
              </w:rPr>
            </w:pPr>
            <w:r w:rsidRPr="00EB3666">
              <w:rPr>
                <w:rFonts w:ascii="Arial" w:hAnsi="Arial" w:cs="Arial"/>
                <w:sz w:val="20"/>
                <w:lang w:val="en-GB" w:bidi="en-US"/>
              </w:rPr>
              <w:t xml:space="preserve">Financial liabilities </w:t>
            </w:r>
          </w:p>
        </w:tc>
        <w:tc>
          <w:tcPr>
            <w:tcW w:w="3902" w:type="dxa"/>
          </w:tcPr>
          <w:p w14:paraId="78F0F162" w14:textId="50FB8992" w:rsidR="00054FAC" w:rsidRPr="00EB3666" w:rsidRDefault="00054FAC" w:rsidP="00D51AAB">
            <w:pPr>
              <w:jc w:val="both"/>
              <w:rPr>
                <w:rFonts w:ascii="Arial" w:hAnsi="Arial" w:cs="Arial"/>
                <w:sz w:val="20"/>
                <w:szCs w:val="20"/>
                <w:lang w:val="en-GB"/>
              </w:rPr>
            </w:pPr>
            <w:r w:rsidRPr="00EB3666">
              <w:rPr>
                <w:rFonts w:ascii="Arial" w:hAnsi="Arial" w:cs="Arial"/>
                <w:sz w:val="20"/>
                <w:lang w:val="en-GB" w:bidi="en-US"/>
              </w:rPr>
              <w:t>Provision of loans (credits) to Clients/</w:t>
            </w:r>
            <w:r w:rsidR="004918D9" w:rsidRPr="00EB3666">
              <w:rPr>
                <w:rFonts w:ascii="Arial" w:hAnsi="Arial" w:cs="Arial"/>
                <w:sz w:val="20"/>
                <w:lang w:val="en-GB" w:bidi="en-US"/>
              </w:rPr>
              <w:t xml:space="preserve"> </w:t>
            </w:r>
            <w:r w:rsidRPr="00EB3666">
              <w:rPr>
                <w:rFonts w:ascii="Arial" w:hAnsi="Arial" w:cs="Arial"/>
                <w:sz w:val="20"/>
                <w:lang w:val="en-GB" w:bidi="en-US"/>
              </w:rPr>
              <w:t>Counterparties/Competitors, as well as borrowing from them (except for credit and other financial institutions).</w:t>
            </w:r>
          </w:p>
          <w:p w14:paraId="6B9FE45D" w14:textId="3AC3DBB2" w:rsidR="000A2C3D" w:rsidRPr="00EB3666" w:rsidRDefault="000A2C3D" w:rsidP="000A2C3D">
            <w:pPr>
              <w:ind w:firstLine="709"/>
              <w:jc w:val="both"/>
              <w:rPr>
                <w:rFonts w:ascii="Arial" w:hAnsi="Arial" w:cs="Arial"/>
                <w:sz w:val="20"/>
                <w:szCs w:val="24"/>
                <w:lang w:val="en-GB"/>
              </w:rPr>
            </w:pPr>
            <w:r w:rsidRPr="00EB3666">
              <w:rPr>
                <w:rFonts w:ascii="Arial" w:hAnsi="Arial" w:cs="Arial"/>
                <w:b/>
                <w:i/>
                <w:sz w:val="20"/>
                <w:lang w:val="en-GB" w:bidi="en-US"/>
              </w:rPr>
              <w:t>Example:</w:t>
            </w:r>
            <w:r w:rsidRPr="00EB3666">
              <w:rPr>
                <w:rFonts w:ascii="Arial" w:hAnsi="Arial" w:cs="Arial"/>
                <w:sz w:val="20"/>
                <w:lang w:val="en-GB" w:bidi="en-US"/>
              </w:rPr>
              <w:t xml:space="preserve"> An employee of </w:t>
            </w:r>
            <w:r w:rsidR="00EA7D0F">
              <w:rPr>
                <w:rFonts w:ascii="Arial" w:hAnsi="Arial" w:cs="Arial"/>
                <w:sz w:val="20"/>
                <w:lang w:val="en-GB" w:bidi="en-US"/>
              </w:rPr>
              <w:t>METRO-TELECOM</w:t>
            </w:r>
            <w:r w:rsidRPr="00EB3666">
              <w:rPr>
                <w:rFonts w:ascii="Arial" w:hAnsi="Arial" w:cs="Arial"/>
                <w:sz w:val="20"/>
                <w:lang w:val="en-GB" w:bidi="en-US"/>
              </w:rPr>
              <w:t xml:space="preserve"> has loan liabilities to the company X, while the work duties of the Employee of </w:t>
            </w:r>
            <w:r w:rsidR="00EA7D0F">
              <w:rPr>
                <w:rFonts w:ascii="Arial" w:hAnsi="Arial" w:cs="Arial"/>
                <w:sz w:val="20"/>
                <w:lang w:val="en-GB" w:bidi="en-US"/>
              </w:rPr>
              <w:t>METRO-TELECOM</w:t>
            </w:r>
            <w:r w:rsidRPr="00EB3666">
              <w:rPr>
                <w:rFonts w:ascii="Arial" w:hAnsi="Arial" w:cs="Arial"/>
                <w:sz w:val="20"/>
                <w:lang w:val="en-GB" w:bidi="en-US"/>
              </w:rPr>
              <w:t xml:space="preserve"> include making decisions on raising borrowed funds from the company X or another company.</w:t>
            </w:r>
          </w:p>
          <w:p w14:paraId="0563C08C" w14:textId="46F50D16" w:rsidR="000A2C3D" w:rsidRPr="00EB3666" w:rsidRDefault="000A2C3D" w:rsidP="002C3C4F">
            <w:pPr>
              <w:pStyle w:val="a9"/>
              <w:tabs>
                <w:tab w:val="left" w:pos="1080"/>
              </w:tabs>
              <w:ind w:left="709"/>
              <w:jc w:val="both"/>
              <w:rPr>
                <w:rFonts w:ascii="Arial" w:hAnsi="Arial" w:cs="Arial"/>
                <w:sz w:val="20"/>
                <w:szCs w:val="24"/>
                <w:lang w:val="en-GB"/>
              </w:rPr>
            </w:pPr>
            <w:r w:rsidRPr="00EB3666">
              <w:rPr>
                <w:rFonts w:ascii="Arial" w:hAnsi="Arial" w:cs="Arial"/>
                <w:b/>
                <w:sz w:val="20"/>
                <w:lang w:val="en-GB" w:bidi="en-US"/>
              </w:rPr>
              <w:t>Conflict type</w:t>
            </w:r>
            <w:r w:rsidRPr="00EB3666">
              <w:rPr>
                <w:rFonts w:ascii="Arial" w:hAnsi="Arial" w:cs="Arial"/>
                <w:sz w:val="20"/>
                <w:lang w:val="en-GB" w:bidi="en-US"/>
              </w:rPr>
              <w:t>: actual.</w:t>
            </w:r>
          </w:p>
        </w:tc>
        <w:tc>
          <w:tcPr>
            <w:tcW w:w="3185" w:type="dxa"/>
          </w:tcPr>
          <w:p w14:paraId="5EDE5B74" w14:textId="00783A6B" w:rsidR="00054FAC" w:rsidRPr="00EB3666" w:rsidRDefault="002C3C4F" w:rsidP="002C3C4F">
            <w:pPr>
              <w:pStyle w:val="a9"/>
              <w:numPr>
                <w:ilvl w:val="0"/>
                <w:numId w:val="11"/>
              </w:numPr>
              <w:tabs>
                <w:tab w:val="left" w:pos="176"/>
              </w:tabs>
              <w:ind w:left="0" w:firstLine="34"/>
              <w:jc w:val="both"/>
              <w:rPr>
                <w:rFonts w:ascii="Arial" w:hAnsi="Arial" w:cs="Arial"/>
                <w:color w:val="000000"/>
                <w:sz w:val="20"/>
                <w:szCs w:val="20"/>
                <w:lang w:val="en-GB"/>
              </w:rPr>
            </w:pPr>
            <w:r w:rsidRPr="00EB3666">
              <w:rPr>
                <w:rFonts w:ascii="Arial" w:hAnsi="Arial" w:cs="Arial"/>
                <w:sz w:val="20"/>
                <w:lang w:val="en-GB" w:bidi="en-US"/>
              </w:rPr>
              <w:t>preliminary approval by the Company;</w:t>
            </w:r>
          </w:p>
          <w:p w14:paraId="7324CBFB" w14:textId="77777777" w:rsidR="002C3C4F" w:rsidRPr="00EB3666" w:rsidRDefault="002C3C4F" w:rsidP="002C3C4F">
            <w:pPr>
              <w:pStyle w:val="a9"/>
              <w:numPr>
                <w:ilvl w:val="0"/>
                <w:numId w:val="5"/>
              </w:numPr>
              <w:tabs>
                <w:tab w:val="left" w:pos="0"/>
                <w:tab w:val="left" w:pos="176"/>
              </w:tabs>
              <w:ind w:left="0" w:firstLine="34"/>
              <w:jc w:val="both"/>
              <w:rPr>
                <w:rFonts w:ascii="Arial" w:hAnsi="Arial" w:cs="Arial"/>
                <w:sz w:val="20"/>
                <w:szCs w:val="24"/>
                <w:lang w:val="en-GB"/>
              </w:rPr>
            </w:pPr>
            <w:r w:rsidRPr="00EB3666">
              <w:rPr>
                <w:rFonts w:ascii="Arial" w:hAnsi="Arial" w:cs="Arial"/>
                <w:sz w:val="20"/>
                <w:lang w:val="en-GB" w:bidi="en-US"/>
              </w:rPr>
              <w:t xml:space="preserve">removal of the Employee from making a decision that is the subject matter of the Conflict of Interest; </w:t>
            </w:r>
          </w:p>
          <w:p w14:paraId="65B2465B" w14:textId="77777777" w:rsidR="002C3C4F" w:rsidRPr="00EB3666" w:rsidRDefault="002C3C4F" w:rsidP="002C3C4F">
            <w:pPr>
              <w:pStyle w:val="a9"/>
              <w:numPr>
                <w:ilvl w:val="0"/>
                <w:numId w:val="5"/>
              </w:numPr>
              <w:tabs>
                <w:tab w:val="left" w:pos="0"/>
                <w:tab w:val="left" w:pos="176"/>
              </w:tabs>
              <w:ind w:left="0" w:firstLine="34"/>
              <w:jc w:val="both"/>
              <w:rPr>
                <w:rFonts w:ascii="Arial" w:hAnsi="Arial" w:cs="Arial"/>
                <w:sz w:val="20"/>
                <w:szCs w:val="24"/>
                <w:lang w:val="en-GB"/>
              </w:rPr>
            </w:pPr>
            <w:r w:rsidRPr="00EB3666">
              <w:rPr>
                <w:rFonts w:ascii="Arial" w:hAnsi="Arial" w:cs="Arial"/>
                <w:sz w:val="20"/>
                <w:lang w:val="en-GB" w:bidi="en-US"/>
              </w:rPr>
              <w:t xml:space="preserve">change in the Employee’s work duties; </w:t>
            </w:r>
          </w:p>
          <w:p w14:paraId="13674B82" w14:textId="18944BCA" w:rsidR="00054FAC" w:rsidRPr="00EB3666" w:rsidRDefault="002C3C4F" w:rsidP="002C3C4F">
            <w:pPr>
              <w:pStyle w:val="a9"/>
              <w:numPr>
                <w:ilvl w:val="0"/>
                <w:numId w:val="5"/>
              </w:numPr>
              <w:tabs>
                <w:tab w:val="left" w:pos="0"/>
                <w:tab w:val="left" w:pos="176"/>
              </w:tabs>
              <w:ind w:left="0" w:firstLine="34"/>
              <w:jc w:val="both"/>
              <w:rPr>
                <w:rFonts w:ascii="Arial" w:hAnsi="Arial" w:cs="Arial"/>
                <w:sz w:val="20"/>
                <w:szCs w:val="24"/>
                <w:lang w:val="en-GB"/>
              </w:rPr>
            </w:pPr>
            <w:proofErr w:type="gramStart"/>
            <w:r w:rsidRPr="00EB3666">
              <w:rPr>
                <w:rFonts w:ascii="Arial" w:hAnsi="Arial" w:cs="Arial"/>
                <w:sz w:val="20"/>
                <w:lang w:val="en-GB" w:bidi="en-US"/>
              </w:rPr>
              <w:t>helping</w:t>
            </w:r>
            <w:proofErr w:type="gramEnd"/>
            <w:r w:rsidRPr="00EB3666">
              <w:rPr>
                <w:rFonts w:ascii="Arial" w:hAnsi="Arial" w:cs="Arial"/>
                <w:sz w:val="20"/>
                <w:lang w:val="en-GB" w:bidi="en-US"/>
              </w:rPr>
              <w:t xml:space="preserve"> the Employee perform financial or property obligations, for example, by providing a loan or credit from the employing company.</w:t>
            </w:r>
          </w:p>
        </w:tc>
      </w:tr>
      <w:tr w:rsidR="00054FAC" w:rsidRPr="00EB3666" w14:paraId="53CD8BD6" w14:textId="77777777" w:rsidTr="00D6194E">
        <w:tc>
          <w:tcPr>
            <w:tcW w:w="710" w:type="dxa"/>
          </w:tcPr>
          <w:p w14:paraId="307BA02F" w14:textId="44150102" w:rsidR="00054FAC" w:rsidRPr="00EB3666" w:rsidRDefault="002C3C4F" w:rsidP="00054FAC">
            <w:pPr>
              <w:jc w:val="both"/>
              <w:rPr>
                <w:rFonts w:ascii="Arial" w:hAnsi="Arial" w:cs="Arial"/>
                <w:sz w:val="20"/>
                <w:szCs w:val="20"/>
                <w:lang w:val="en-GB"/>
              </w:rPr>
            </w:pPr>
            <w:r w:rsidRPr="00EB3666">
              <w:rPr>
                <w:rFonts w:ascii="Arial" w:hAnsi="Arial" w:cs="Arial"/>
                <w:sz w:val="20"/>
                <w:lang w:val="en-GB" w:bidi="en-US"/>
              </w:rPr>
              <w:t xml:space="preserve">11. </w:t>
            </w:r>
          </w:p>
        </w:tc>
        <w:tc>
          <w:tcPr>
            <w:tcW w:w="1909" w:type="dxa"/>
          </w:tcPr>
          <w:p w14:paraId="11BCFBED" w14:textId="77777777" w:rsidR="00054FAC" w:rsidRPr="00EB3666" w:rsidRDefault="00054FAC" w:rsidP="00054FAC">
            <w:pPr>
              <w:jc w:val="both"/>
              <w:rPr>
                <w:rFonts w:ascii="Arial" w:hAnsi="Arial" w:cs="Arial"/>
                <w:color w:val="000000"/>
                <w:sz w:val="20"/>
                <w:szCs w:val="20"/>
                <w:lang w:val="en-GB"/>
              </w:rPr>
            </w:pPr>
            <w:r w:rsidRPr="00EB3666">
              <w:rPr>
                <w:rFonts w:ascii="Arial" w:hAnsi="Arial" w:cs="Arial"/>
                <w:sz w:val="20"/>
                <w:lang w:val="en-GB" w:bidi="en-US"/>
              </w:rPr>
              <w:t>Acquisition/lease of property (movable, real estate), rights</w:t>
            </w:r>
          </w:p>
        </w:tc>
        <w:tc>
          <w:tcPr>
            <w:tcW w:w="3902" w:type="dxa"/>
          </w:tcPr>
          <w:p w14:paraId="4C5A1382" w14:textId="7620DB31" w:rsidR="000A2C3D" w:rsidRPr="00EB3666" w:rsidRDefault="000A2C3D" w:rsidP="004918D9">
            <w:pPr>
              <w:pStyle w:val="a9"/>
              <w:tabs>
                <w:tab w:val="left" w:pos="740"/>
              </w:tabs>
              <w:ind w:left="0" w:firstLine="818"/>
              <w:jc w:val="both"/>
              <w:rPr>
                <w:rFonts w:ascii="Arial" w:hAnsi="Arial" w:cs="Arial"/>
                <w:sz w:val="20"/>
                <w:szCs w:val="24"/>
                <w:lang w:val="en-GB"/>
              </w:rPr>
            </w:pPr>
            <w:r w:rsidRPr="00EB3666">
              <w:rPr>
                <w:rFonts w:ascii="Arial" w:hAnsi="Arial" w:cs="Arial"/>
                <w:b/>
                <w:i/>
                <w:sz w:val="20"/>
                <w:lang w:val="en-GB" w:bidi="en-US"/>
              </w:rPr>
              <w:t>Example:</w:t>
            </w:r>
            <w:r w:rsidRPr="00EB3666">
              <w:rPr>
                <w:rFonts w:ascii="Arial" w:hAnsi="Arial" w:cs="Arial"/>
                <w:sz w:val="20"/>
                <w:lang w:val="en-GB" w:bidi="en-US"/>
              </w:rPr>
              <w:t xml:space="preserve"> An Employee of </w:t>
            </w:r>
            <w:r w:rsidR="00EA7D0F">
              <w:rPr>
                <w:rFonts w:ascii="Arial" w:hAnsi="Arial" w:cs="Arial"/>
                <w:sz w:val="20"/>
                <w:lang w:val="en-GB" w:bidi="en-US"/>
              </w:rPr>
              <w:t>METRO-TELECOM</w:t>
            </w:r>
            <w:r w:rsidRPr="00EB3666">
              <w:rPr>
                <w:rFonts w:ascii="Arial" w:hAnsi="Arial" w:cs="Arial"/>
                <w:sz w:val="20"/>
                <w:lang w:val="en-GB" w:bidi="en-US"/>
              </w:rPr>
              <w:t xml:space="preserve"> makes a decision to purchase the intellectual activity results (technological solutions, etc.) with the patents for them belong to him/her as well.</w:t>
            </w:r>
          </w:p>
          <w:p w14:paraId="36AB40A3" w14:textId="77777777" w:rsidR="000A2C3D" w:rsidRPr="00EB3666" w:rsidRDefault="000A2C3D" w:rsidP="000A2C3D">
            <w:pPr>
              <w:pStyle w:val="a9"/>
              <w:tabs>
                <w:tab w:val="left" w:pos="0"/>
              </w:tabs>
              <w:ind w:left="0" w:firstLine="709"/>
              <w:jc w:val="both"/>
              <w:rPr>
                <w:rFonts w:ascii="Arial" w:hAnsi="Arial" w:cs="Arial"/>
                <w:sz w:val="20"/>
                <w:szCs w:val="24"/>
                <w:lang w:val="en-GB"/>
              </w:rPr>
            </w:pPr>
            <w:r w:rsidRPr="00EB3666">
              <w:rPr>
                <w:rFonts w:ascii="Arial" w:hAnsi="Arial" w:cs="Arial"/>
                <w:b/>
                <w:sz w:val="20"/>
                <w:lang w:val="en-GB" w:bidi="en-US"/>
              </w:rPr>
              <w:t>Conflict type</w:t>
            </w:r>
            <w:r w:rsidRPr="00EB3666">
              <w:rPr>
                <w:rFonts w:ascii="Arial" w:hAnsi="Arial" w:cs="Arial"/>
                <w:sz w:val="20"/>
                <w:lang w:val="en-GB" w:bidi="en-US"/>
              </w:rPr>
              <w:t xml:space="preserve">: actual.  </w:t>
            </w:r>
          </w:p>
          <w:p w14:paraId="1A196634" w14:textId="6C4878AF" w:rsidR="000A2C3D" w:rsidRPr="00EB3666" w:rsidRDefault="000A2C3D" w:rsidP="002C3C4F">
            <w:pPr>
              <w:tabs>
                <w:tab w:val="left" w:pos="0"/>
              </w:tabs>
              <w:ind w:firstLine="709"/>
              <w:jc w:val="both"/>
              <w:rPr>
                <w:rFonts w:ascii="Arial" w:hAnsi="Arial" w:cs="Arial"/>
                <w:sz w:val="20"/>
                <w:szCs w:val="20"/>
                <w:lang w:val="en-GB"/>
              </w:rPr>
            </w:pPr>
          </w:p>
        </w:tc>
        <w:tc>
          <w:tcPr>
            <w:tcW w:w="3185" w:type="dxa"/>
          </w:tcPr>
          <w:p w14:paraId="0151B324" w14:textId="528A4369" w:rsidR="002C3C4F" w:rsidRPr="00EB3666" w:rsidRDefault="002C3C4F" w:rsidP="002C3C4F">
            <w:pPr>
              <w:pStyle w:val="a9"/>
              <w:numPr>
                <w:ilvl w:val="0"/>
                <w:numId w:val="5"/>
              </w:numPr>
              <w:tabs>
                <w:tab w:val="left" w:pos="0"/>
                <w:tab w:val="left" w:pos="176"/>
              </w:tabs>
              <w:ind w:left="0" w:firstLine="34"/>
              <w:jc w:val="both"/>
              <w:rPr>
                <w:rFonts w:ascii="Arial" w:hAnsi="Arial" w:cs="Arial"/>
                <w:sz w:val="20"/>
                <w:szCs w:val="24"/>
                <w:lang w:val="en-GB"/>
              </w:rPr>
            </w:pPr>
            <w:r w:rsidRPr="00EB3666">
              <w:rPr>
                <w:rFonts w:ascii="Arial" w:hAnsi="Arial" w:cs="Arial"/>
                <w:sz w:val="20"/>
                <w:lang w:val="en-GB" w:bidi="en-US"/>
              </w:rPr>
              <w:t>preliminary approval by the Company;</w:t>
            </w:r>
          </w:p>
          <w:p w14:paraId="781F4814" w14:textId="4F01561F" w:rsidR="002C3C4F" w:rsidRPr="00EB3666" w:rsidRDefault="002C3C4F" w:rsidP="002C3C4F">
            <w:pPr>
              <w:pStyle w:val="a9"/>
              <w:numPr>
                <w:ilvl w:val="0"/>
                <w:numId w:val="5"/>
              </w:numPr>
              <w:tabs>
                <w:tab w:val="left" w:pos="0"/>
                <w:tab w:val="left" w:pos="176"/>
              </w:tabs>
              <w:ind w:left="0" w:firstLine="34"/>
              <w:jc w:val="both"/>
              <w:rPr>
                <w:rFonts w:ascii="Arial" w:hAnsi="Arial" w:cs="Arial"/>
                <w:sz w:val="20"/>
                <w:szCs w:val="24"/>
                <w:lang w:val="en-GB"/>
              </w:rPr>
            </w:pPr>
            <w:r w:rsidRPr="00EB3666">
              <w:rPr>
                <w:rFonts w:ascii="Arial" w:hAnsi="Arial" w:cs="Arial"/>
                <w:sz w:val="20"/>
                <w:lang w:val="en-GB" w:bidi="en-US"/>
              </w:rPr>
              <w:t xml:space="preserve"> removal of the Employee from making a decision that is the subject matter of the Conflict of Interest;</w:t>
            </w:r>
          </w:p>
          <w:p w14:paraId="5B7287B8" w14:textId="4A32FD5B" w:rsidR="00054FAC" w:rsidRPr="00EB3666" w:rsidRDefault="002C3C4F" w:rsidP="00054FAC">
            <w:pPr>
              <w:pStyle w:val="a9"/>
              <w:numPr>
                <w:ilvl w:val="0"/>
                <w:numId w:val="5"/>
              </w:numPr>
              <w:tabs>
                <w:tab w:val="left" w:pos="0"/>
                <w:tab w:val="left" w:pos="176"/>
              </w:tabs>
              <w:ind w:left="0" w:firstLine="34"/>
              <w:jc w:val="both"/>
              <w:rPr>
                <w:rFonts w:ascii="Arial" w:hAnsi="Arial" w:cs="Arial"/>
                <w:sz w:val="20"/>
                <w:szCs w:val="24"/>
                <w:lang w:val="en-GB"/>
              </w:rPr>
            </w:pPr>
            <w:proofErr w:type="gramStart"/>
            <w:r w:rsidRPr="00EB3666">
              <w:rPr>
                <w:rFonts w:ascii="Arial" w:hAnsi="Arial" w:cs="Arial"/>
                <w:sz w:val="20"/>
                <w:lang w:val="en-GB" w:bidi="en-US"/>
              </w:rPr>
              <w:t>establishment</w:t>
            </w:r>
            <w:proofErr w:type="gramEnd"/>
            <w:r w:rsidRPr="00EB3666">
              <w:rPr>
                <w:rFonts w:ascii="Arial" w:hAnsi="Arial" w:cs="Arial"/>
                <w:sz w:val="20"/>
                <w:lang w:val="en-GB" w:bidi="en-US"/>
              </w:rPr>
              <w:t xml:space="preserve"> of additional control in the form of involving the relevant in-house functions and/or senior management in decision-making.</w:t>
            </w:r>
          </w:p>
        </w:tc>
      </w:tr>
      <w:tr w:rsidR="00054FAC" w:rsidRPr="00EB3666" w14:paraId="31DE93DA" w14:textId="77777777" w:rsidTr="00D6194E">
        <w:tc>
          <w:tcPr>
            <w:tcW w:w="710" w:type="dxa"/>
          </w:tcPr>
          <w:p w14:paraId="0F7A8376" w14:textId="5A4FD2ED" w:rsidR="00054FAC" w:rsidRPr="00EB3666" w:rsidRDefault="002C3C4F" w:rsidP="00054FAC">
            <w:pPr>
              <w:jc w:val="both"/>
              <w:rPr>
                <w:rFonts w:ascii="Arial" w:hAnsi="Arial" w:cs="Arial"/>
                <w:sz w:val="20"/>
                <w:szCs w:val="20"/>
                <w:lang w:val="en-GB"/>
              </w:rPr>
            </w:pPr>
            <w:r w:rsidRPr="00EB3666">
              <w:rPr>
                <w:rFonts w:ascii="Arial" w:hAnsi="Arial" w:cs="Arial"/>
                <w:sz w:val="20"/>
                <w:lang w:val="en-GB" w:bidi="en-US"/>
              </w:rPr>
              <w:t xml:space="preserve">12. </w:t>
            </w:r>
          </w:p>
        </w:tc>
        <w:tc>
          <w:tcPr>
            <w:tcW w:w="1909" w:type="dxa"/>
          </w:tcPr>
          <w:p w14:paraId="6A11FCDD" w14:textId="77777777" w:rsidR="00054FAC" w:rsidRPr="00EB3666" w:rsidRDefault="00054FAC" w:rsidP="00054FAC">
            <w:pPr>
              <w:jc w:val="both"/>
              <w:rPr>
                <w:rFonts w:ascii="Arial" w:hAnsi="Arial" w:cs="Arial"/>
                <w:color w:val="000000"/>
                <w:sz w:val="20"/>
                <w:szCs w:val="20"/>
                <w:lang w:val="en-GB"/>
              </w:rPr>
            </w:pPr>
            <w:r w:rsidRPr="00EB3666">
              <w:rPr>
                <w:rFonts w:ascii="Arial" w:hAnsi="Arial" w:cs="Arial"/>
                <w:sz w:val="20"/>
                <w:lang w:val="en-GB" w:bidi="en-US"/>
              </w:rPr>
              <w:t>Other</w:t>
            </w:r>
          </w:p>
        </w:tc>
        <w:tc>
          <w:tcPr>
            <w:tcW w:w="3902" w:type="dxa"/>
          </w:tcPr>
          <w:p w14:paraId="4F1E9090" w14:textId="77777777" w:rsidR="00054FAC" w:rsidRPr="00EB3666" w:rsidRDefault="00054FAC" w:rsidP="00054FAC">
            <w:pPr>
              <w:rPr>
                <w:rFonts w:ascii="Arial" w:hAnsi="Arial" w:cs="Arial"/>
                <w:sz w:val="20"/>
                <w:szCs w:val="20"/>
                <w:lang w:val="en-GB"/>
              </w:rPr>
            </w:pPr>
            <w:r w:rsidRPr="00EB3666">
              <w:rPr>
                <w:rFonts w:ascii="Arial" w:hAnsi="Arial" w:cs="Arial"/>
                <w:sz w:val="20"/>
                <w:lang w:val="en-GB" w:bidi="en-US"/>
              </w:rPr>
              <w:t>There is or may arise a conflict between the personal interests of the Employee and the Company interests</w:t>
            </w:r>
          </w:p>
        </w:tc>
        <w:tc>
          <w:tcPr>
            <w:tcW w:w="3185" w:type="dxa"/>
          </w:tcPr>
          <w:p w14:paraId="629CBBD4" w14:textId="68CD8389" w:rsidR="00054FAC" w:rsidRPr="00EB3666" w:rsidRDefault="00B36246" w:rsidP="002C3C4F">
            <w:pPr>
              <w:jc w:val="both"/>
              <w:rPr>
                <w:rFonts w:ascii="Arial" w:hAnsi="Arial" w:cs="Arial"/>
                <w:color w:val="000000"/>
                <w:sz w:val="20"/>
                <w:szCs w:val="20"/>
                <w:lang w:val="en-GB"/>
              </w:rPr>
            </w:pPr>
            <w:r w:rsidRPr="00EB3666">
              <w:rPr>
                <w:rFonts w:ascii="Arial" w:hAnsi="Arial" w:cs="Arial"/>
                <w:sz w:val="20"/>
                <w:lang w:val="en-GB" w:bidi="en-US"/>
              </w:rPr>
              <w:t>Consultation of the Direct Supervisor or Compliance Manager and (or) prior approval of the Company are required</w:t>
            </w:r>
          </w:p>
        </w:tc>
      </w:tr>
      <w:tr w:rsidR="00F87978" w:rsidRPr="00EB3666" w14:paraId="1BE9EEEC" w14:textId="77777777" w:rsidTr="00D6194E">
        <w:tc>
          <w:tcPr>
            <w:tcW w:w="710" w:type="dxa"/>
          </w:tcPr>
          <w:p w14:paraId="234E8FB6" w14:textId="354CF98B" w:rsidR="00F87978" w:rsidRPr="00EB3666" w:rsidRDefault="00F87978" w:rsidP="00F87978">
            <w:pPr>
              <w:jc w:val="both"/>
              <w:rPr>
                <w:rFonts w:ascii="Arial" w:hAnsi="Arial" w:cs="Arial"/>
                <w:sz w:val="20"/>
                <w:szCs w:val="20"/>
                <w:lang w:val="en-GB"/>
              </w:rPr>
            </w:pPr>
            <w:r w:rsidRPr="00EB3666">
              <w:rPr>
                <w:rFonts w:ascii="Arial" w:hAnsi="Arial" w:cs="Arial"/>
                <w:sz w:val="20"/>
                <w:lang w:val="en-GB" w:bidi="en-US"/>
              </w:rPr>
              <w:t>13.</w:t>
            </w:r>
          </w:p>
        </w:tc>
        <w:tc>
          <w:tcPr>
            <w:tcW w:w="1909" w:type="dxa"/>
          </w:tcPr>
          <w:p w14:paraId="17EC0BC4" w14:textId="3CA74FC7" w:rsidR="00F87978" w:rsidRPr="00EB3666" w:rsidRDefault="00F87978" w:rsidP="00F87978">
            <w:pPr>
              <w:jc w:val="both"/>
              <w:rPr>
                <w:rFonts w:ascii="Arial" w:hAnsi="Arial" w:cs="Arial"/>
                <w:color w:val="000000"/>
                <w:sz w:val="20"/>
                <w:szCs w:val="20"/>
                <w:lang w:val="en-GB"/>
              </w:rPr>
            </w:pPr>
            <w:r w:rsidRPr="00EB3666">
              <w:rPr>
                <w:rFonts w:ascii="Arial" w:hAnsi="Arial" w:cs="Arial"/>
                <w:sz w:val="20"/>
                <w:lang w:val="en-GB" w:bidi="en-US"/>
              </w:rPr>
              <w:t>Business decision in relation to the Company made amidst holding a position in a company belonging to the Group of the majority shareholder</w:t>
            </w:r>
          </w:p>
        </w:tc>
        <w:tc>
          <w:tcPr>
            <w:tcW w:w="3902" w:type="dxa"/>
          </w:tcPr>
          <w:p w14:paraId="79AC699E" w14:textId="43CCC111" w:rsidR="00F87978" w:rsidRPr="00EB3666" w:rsidRDefault="00F87978" w:rsidP="00F87978">
            <w:pPr>
              <w:tabs>
                <w:tab w:val="left" w:pos="0"/>
              </w:tabs>
              <w:spacing w:after="200" w:line="276" w:lineRule="auto"/>
              <w:ind w:firstLine="709"/>
              <w:contextualSpacing/>
              <w:jc w:val="both"/>
              <w:rPr>
                <w:rFonts w:ascii="Arial" w:hAnsi="Arial" w:cs="Arial"/>
                <w:color w:val="000000"/>
                <w:sz w:val="20"/>
                <w:szCs w:val="20"/>
                <w:lang w:val="en-GB"/>
              </w:rPr>
            </w:pPr>
            <w:r w:rsidRPr="00EB3666">
              <w:rPr>
                <w:rFonts w:ascii="Arial" w:hAnsi="Arial" w:cs="Arial"/>
                <w:b/>
                <w:i/>
                <w:sz w:val="20"/>
                <w:lang w:val="en-GB" w:bidi="en-US"/>
              </w:rPr>
              <w:t>Example:</w:t>
            </w:r>
            <w:r w:rsidRPr="00EB3666">
              <w:rPr>
                <w:rFonts w:ascii="Arial" w:hAnsi="Arial" w:cs="Arial"/>
                <w:sz w:val="20"/>
                <w:lang w:val="en-GB" w:bidi="en-US"/>
              </w:rPr>
              <w:t xml:space="preserve"> A member of the management body of </w:t>
            </w:r>
            <w:r w:rsidR="00EA7D0F">
              <w:rPr>
                <w:rFonts w:ascii="Arial" w:hAnsi="Arial" w:cs="Arial"/>
                <w:sz w:val="20"/>
                <w:lang w:val="en-GB" w:bidi="en-US"/>
              </w:rPr>
              <w:t>METRO-TELECOM</w:t>
            </w:r>
            <w:r w:rsidRPr="00EB3666">
              <w:rPr>
                <w:rFonts w:ascii="Arial" w:hAnsi="Arial" w:cs="Arial"/>
                <w:sz w:val="20"/>
                <w:lang w:val="en-GB" w:bidi="en-US"/>
              </w:rPr>
              <w:t xml:space="preserve"> votes on the issue concerning the approval or consideration of a transaction (several interrelated transactions) between </w:t>
            </w:r>
            <w:r w:rsidR="00EA7D0F">
              <w:rPr>
                <w:rFonts w:ascii="Arial" w:hAnsi="Arial" w:cs="Arial"/>
                <w:sz w:val="20"/>
                <w:lang w:val="en-GB" w:bidi="en-US"/>
              </w:rPr>
              <w:t>METRO-TELECOM</w:t>
            </w:r>
            <w:r w:rsidRPr="00EB3666">
              <w:rPr>
                <w:rFonts w:ascii="Arial" w:hAnsi="Arial" w:cs="Arial"/>
                <w:sz w:val="20"/>
                <w:lang w:val="en-GB" w:bidi="en-US"/>
              </w:rPr>
              <w:t xml:space="preserve"> or an MTS Group company, on the one hand, and the majority shareholder of </w:t>
            </w:r>
            <w:r w:rsidR="00EA7D0F">
              <w:rPr>
                <w:rFonts w:ascii="Arial" w:hAnsi="Arial" w:cs="Arial"/>
                <w:sz w:val="20"/>
                <w:lang w:val="en-GB" w:bidi="en-US"/>
              </w:rPr>
              <w:t>METRO-TELECOM</w:t>
            </w:r>
            <w:r w:rsidRPr="00EB3666">
              <w:rPr>
                <w:rFonts w:ascii="Arial" w:hAnsi="Arial" w:cs="Arial"/>
                <w:sz w:val="20"/>
                <w:lang w:val="en-GB" w:bidi="en-US"/>
              </w:rPr>
              <w:t xml:space="preserve"> or a company within its Group, on the other hand. Herewith, such a member of the management body concurrently holds a position in the management bodies of the majority </w:t>
            </w:r>
            <w:r w:rsidRPr="00EB3666">
              <w:rPr>
                <w:rFonts w:ascii="Arial" w:hAnsi="Arial" w:cs="Arial"/>
                <w:sz w:val="20"/>
                <w:lang w:val="en-GB" w:bidi="en-US"/>
              </w:rPr>
              <w:lastRenderedPageBreak/>
              <w:t xml:space="preserve">shareholder of </w:t>
            </w:r>
            <w:r w:rsidR="00EA7D0F">
              <w:rPr>
                <w:rFonts w:ascii="Arial" w:hAnsi="Arial" w:cs="Arial"/>
                <w:sz w:val="20"/>
                <w:lang w:val="en-GB" w:bidi="en-US"/>
              </w:rPr>
              <w:t>METRO-TELECOM</w:t>
            </w:r>
            <w:r w:rsidRPr="00EB3666">
              <w:rPr>
                <w:rFonts w:ascii="Arial" w:hAnsi="Arial" w:cs="Arial"/>
                <w:sz w:val="20"/>
                <w:lang w:val="en-GB" w:bidi="en-US"/>
              </w:rPr>
              <w:t xml:space="preserve"> or the companies within its Group.</w:t>
            </w:r>
          </w:p>
          <w:p w14:paraId="665CDAEA" w14:textId="77777777" w:rsidR="00F87978" w:rsidRPr="00EB3666" w:rsidRDefault="00F87978" w:rsidP="00F87978">
            <w:pPr>
              <w:tabs>
                <w:tab w:val="left" w:pos="0"/>
              </w:tabs>
              <w:spacing w:after="200" w:line="276" w:lineRule="auto"/>
              <w:ind w:firstLine="709"/>
              <w:contextualSpacing/>
              <w:jc w:val="both"/>
              <w:rPr>
                <w:rFonts w:ascii="Arial" w:hAnsi="Arial" w:cs="Arial"/>
                <w:b/>
                <w:i/>
                <w:sz w:val="20"/>
                <w:szCs w:val="24"/>
                <w:lang w:val="en-GB"/>
              </w:rPr>
            </w:pPr>
            <w:r w:rsidRPr="00EB3666">
              <w:rPr>
                <w:rFonts w:ascii="Arial" w:hAnsi="Arial" w:cs="Arial"/>
                <w:b/>
                <w:sz w:val="20"/>
                <w:lang w:val="en-GB" w:bidi="en-US"/>
              </w:rPr>
              <w:t>Conflict type</w:t>
            </w:r>
            <w:r w:rsidRPr="00EB3666">
              <w:rPr>
                <w:rFonts w:ascii="Arial" w:hAnsi="Arial" w:cs="Arial"/>
                <w:sz w:val="20"/>
                <w:lang w:val="en-GB" w:bidi="en-US"/>
              </w:rPr>
              <w:t>: actual</w:t>
            </w:r>
          </w:p>
          <w:p w14:paraId="1347416A" w14:textId="77777777" w:rsidR="00F87978" w:rsidRPr="00EB3666" w:rsidRDefault="00F87978" w:rsidP="00F87978">
            <w:pPr>
              <w:tabs>
                <w:tab w:val="left" w:pos="0"/>
              </w:tabs>
              <w:spacing w:after="200" w:line="276" w:lineRule="auto"/>
              <w:ind w:firstLine="709"/>
              <w:contextualSpacing/>
              <w:jc w:val="both"/>
              <w:rPr>
                <w:rFonts w:ascii="Arial" w:hAnsi="Arial" w:cs="Arial"/>
                <w:b/>
                <w:sz w:val="20"/>
                <w:szCs w:val="24"/>
                <w:lang w:val="en-GB"/>
              </w:rPr>
            </w:pPr>
          </w:p>
          <w:p w14:paraId="558C1F17" w14:textId="77777777" w:rsidR="00F87978" w:rsidRPr="00EB3666" w:rsidRDefault="00F87978" w:rsidP="00F87978">
            <w:pPr>
              <w:rPr>
                <w:rFonts w:ascii="Arial" w:hAnsi="Arial" w:cs="Arial"/>
                <w:sz w:val="20"/>
                <w:szCs w:val="20"/>
                <w:lang w:val="en-GB"/>
              </w:rPr>
            </w:pPr>
          </w:p>
        </w:tc>
        <w:tc>
          <w:tcPr>
            <w:tcW w:w="3185" w:type="dxa"/>
          </w:tcPr>
          <w:p w14:paraId="2FA54365" w14:textId="208D34AF" w:rsidR="00F87978" w:rsidRPr="00EB3666" w:rsidRDefault="00B36246" w:rsidP="00F87978">
            <w:pPr>
              <w:numPr>
                <w:ilvl w:val="0"/>
                <w:numId w:val="5"/>
              </w:numPr>
              <w:tabs>
                <w:tab w:val="left" w:pos="179"/>
              </w:tabs>
              <w:spacing w:after="200" w:line="276" w:lineRule="auto"/>
              <w:ind w:left="0" w:firstLine="37"/>
              <w:contextualSpacing/>
              <w:jc w:val="both"/>
              <w:rPr>
                <w:rFonts w:ascii="Arial" w:hAnsi="Arial" w:cs="Arial"/>
                <w:sz w:val="20"/>
                <w:szCs w:val="24"/>
                <w:lang w:val="en-GB"/>
              </w:rPr>
            </w:pPr>
            <w:r w:rsidRPr="00EB3666">
              <w:rPr>
                <w:rFonts w:ascii="Arial" w:hAnsi="Arial" w:cs="Arial"/>
                <w:sz w:val="20"/>
                <w:lang w:val="en-GB" w:bidi="en-US"/>
              </w:rPr>
              <w:lastRenderedPageBreak/>
              <w:t>abstaining from voting by a member of the management body on his/her own initiative or as recommended by the Company;</w:t>
            </w:r>
          </w:p>
          <w:p w14:paraId="721742E5" w14:textId="77777777" w:rsidR="00F87978" w:rsidRPr="00EB3666" w:rsidRDefault="00F87978" w:rsidP="00F87978">
            <w:pPr>
              <w:numPr>
                <w:ilvl w:val="0"/>
                <w:numId w:val="5"/>
              </w:numPr>
              <w:tabs>
                <w:tab w:val="left" w:pos="179"/>
              </w:tabs>
              <w:spacing w:after="200" w:line="276" w:lineRule="auto"/>
              <w:ind w:left="0" w:firstLine="37"/>
              <w:contextualSpacing/>
              <w:jc w:val="both"/>
              <w:rPr>
                <w:rFonts w:ascii="Arial" w:hAnsi="Arial" w:cs="Arial"/>
                <w:sz w:val="20"/>
                <w:szCs w:val="24"/>
                <w:lang w:val="en-GB"/>
              </w:rPr>
            </w:pPr>
            <w:r w:rsidRPr="00EB3666">
              <w:rPr>
                <w:rFonts w:ascii="Arial" w:hAnsi="Arial" w:cs="Arial"/>
                <w:sz w:val="20"/>
                <w:lang w:val="en-GB" w:bidi="en-US"/>
              </w:rPr>
              <w:t>getting recommendations of the Audit Committee or the Special Committee (if applicable);</w:t>
            </w:r>
          </w:p>
          <w:p w14:paraId="016E36CB" w14:textId="571789B1" w:rsidR="00F87978" w:rsidRPr="00EB3666" w:rsidRDefault="00B36246" w:rsidP="00F87978">
            <w:pPr>
              <w:numPr>
                <w:ilvl w:val="0"/>
                <w:numId w:val="5"/>
              </w:numPr>
              <w:tabs>
                <w:tab w:val="left" w:pos="179"/>
              </w:tabs>
              <w:spacing w:after="200" w:line="276" w:lineRule="auto"/>
              <w:ind w:left="0" w:firstLine="37"/>
              <w:contextualSpacing/>
              <w:jc w:val="both"/>
              <w:rPr>
                <w:rFonts w:ascii="Arial" w:hAnsi="Arial" w:cs="Arial"/>
                <w:sz w:val="20"/>
                <w:szCs w:val="24"/>
                <w:lang w:val="en-GB"/>
              </w:rPr>
            </w:pPr>
            <w:r w:rsidRPr="00EB3666">
              <w:rPr>
                <w:rFonts w:ascii="Arial" w:hAnsi="Arial" w:cs="Arial"/>
                <w:sz w:val="20"/>
                <w:lang w:val="en-GB" w:bidi="en-US"/>
              </w:rPr>
              <w:t>suspension from voting due to personal interest (if applicable by law);</w:t>
            </w:r>
          </w:p>
          <w:p w14:paraId="7C38B6ED" w14:textId="006C5E9E" w:rsidR="00F87978" w:rsidRPr="00EB3666" w:rsidRDefault="00B36246" w:rsidP="00F87978">
            <w:pPr>
              <w:numPr>
                <w:ilvl w:val="0"/>
                <w:numId w:val="5"/>
              </w:numPr>
              <w:tabs>
                <w:tab w:val="left" w:pos="179"/>
              </w:tabs>
              <w:spacing w:after="200" w:line="276" w:lineRule="auto"/>
              <w:ind w:left="0" w:firstLine="37"/>
              <w:contextualSpacing/>
              <w:jc w:val="both"/>
              <w:rPr>
                <w:rFonts w:ascii="Arial" w:hAnsi="Arial" w:cs="Arial"/>
                <w:sz w:val="20"/>
                <w:szCs w:val="24"/>
                <w:lang w:val="en-GB"/>
              </w:rPr>
            </w:pPr>
            <w:r w:rsidRPr="00EB3666">
              <w:rPr>
                <w:rFonts w:ascii="Arial" w:hAnsi="Arial" w:cs="Arial"/>
                <w:sz w:val="20"/>
                <w:lang w:val="en-GB" w:bidi="en-US"/>
              </w:rPr>
              <w:t>suspension from discussion and expression of opinion on the agenda item (if applicable);</w:t>
            </w:r>
          </w:p>
          <w:p w14:paraId="08D66B48" w14:textId="13062C3F" w:rsidR="00F87978" w:rsidRPr="00EB3666" w:rsidRDefault="00B36246" w:rsidP="00F87978">
            <w:pPr>
              <w:numPr>
                <w:ilvl w:val="0"/>
                <w:numId w:val="5"/>
              </w:numPr>
              <w:tabs>
                <w:tab w:val="left" w:pos="179"/>
              </w:tabs>
              <w:spacing w:after="200" w:line="276" w:lineRule="auto"/>
              <w:ind w:left="0" w:firstLine="37"/>
              <w:contextualSpacing/>
              <w:jc w:val="both"/>
              <w:rPr>
                <w:rFonts w:ascii="Arial" w:hAnsi="Arial" w:cs="Arial"/>
                <w:sz w:val="20"/>
                <w:szCs w:val="24"/>
                <w:lang w:val="en-GB"/>
              </w:rPr>
            </w:pPr>
            <w:r w:rsidRPr="00EB3666">
              <w:rPr>
                <w:rFonts w:ascii="Arial" w:hAnsi="Arial" w:cs="Arial"/>
                <w:sz w:val="20"/>
                <w:lang w:val="en-GB" w:bidi="en-US"/>
              </w:rPr>
              <w:lastRenderedPageBreak/>
              <w:t xml:space="preserve">termination of participation in the management bodies of </w:t>
            </w:r>
            <w:r w:rsidR="00EA7D0F">
              <w:rPr>
                <w:rFonts w:ascii="Arial" w:hAnsi="Arial" w:cs="Arial"/>
                <w:sz w:val="20"/>
                <w:lang w:val="en-GB" w:bidi="en-US"/>
              </w:rPr>
              <w:t>METRO-TELECOM</w:t>
            </w:r>
            <w:r w:rsidRPr="00EB3666">
              <w:rPr>
                <w:rFonts w:ascii="Arial" w:hAnsi="Arial" w:cs="Arial"/>
                <w:sz w:val="20"/>
                <w:lang w:val="en-GB" w:bidi="en-US"/>
              </w:rPr>
              <w:t xml:space="preserve">, or in the management bodies of the majority shareholder of </w:t>
            </w:r>
            <w:r w:rsidR="00EA7D0F">
              <w:rPr>
                <w:rFonts w:ascii="Arial" w:hAnsi="Arial" w:cs="Arial"/>
                <w:sz w:val="20"/>
                <w:lang w:val="en-GB" w:bidi="en-US"/>
              </w:rPr>
              <w:t>METRO-TELECOM</w:t>
            </w:r>
            <w:r w:rsidRPr="00EB3666">
              <w:rPr>
                <w:rFonts w:ascii="Arial" w:hAnsi="Arial" w:cs="Arial"/>
                <w:sz w:val="20"/>
                <w:lang w:val="en-GB" w:bidi="en-US"/>
              </w:rPr>
              <w:t>, or the companies within its Group, on his/her own initiative or as recommended by the Company;</w:t>
            </w:r>
          </w:p>
          <w:p w14:paraId="7B919ABB" w14:textId="10935FBD" w:rsidR="00F87978" w:rsidRPr="00EB3666" w:rsidRDefault="00B36246" w:rsidP="00F87978">
            <w:pPr>
              <w:numPr>
                <w:ilvl w:val="0"/>
                <w:numId w:val="5"/>
              </w:numPr>
              <w:tabs>
                <w:tab w:val="left" w:pos="179"/>
              </w:tabs>
              <w:spacing w:after="200" w:line="276" w:lineRule="auto"/>
              <w:ind w:left="0" w:firstLine="37"/>
              <w:contextualSpacing/>
              <w:jc w:val="both"/>
              <w:rPr>
                <w:rFonts w:ascii="Arial" w:hAnsi="Arial" w:cs="Arial"/>
                <w:sz w:val="20"/>
                <w:szCs w:val="24"/>
                <w:lang w:val="en-GB"/>
              </w:rPr>
            </w:pPr>
            <w:proofErr w:type="gramStart"/>
            <w:r w:rsidRPr="00EB3666">
              <w:rPr>
                <w:rFonts w:ascii="Arial" w:hAnsi="Arial" w:cs="Arial"/>
                <w:sz w:val="20"/>
                <w:lang w:val="en-GB" w:bidi="en-US"/>
              </w:rPr>
              <w:t>other</w:t>
            </w:r>
            <w:proofErr w:type="gramEnd"/>
            <w:r w:rsidRPr="00EB3666">
              <w:rPr>
                <w:rFonts w:ascii="Arial" w:hAnsi="Arial" w:cs="Arial"/>
                <w:sz w:val="20"/>
                <w:lang w:val="en-GB" w:bidi="en-US"/>
              </w:rPr>
              <w:t xml:space="preserve"> actions.</w:t>
            </w:r>
          </w:p>
        </w:tc>
      </w:tr>
      <w:tr w:rsidR="00F87978" w:rsidRPr="00EB3666" w14:paraId="67F2EA6F" w14:textId="77777777" w:rsidTr="00D6194E">
        <w:tc>
          <w:tcPr>
            <w:tcW w:w="710" w:type="dxa"/>
          </w:tcPr>
          <w:p w14:paraId="610F808B" w14:textId="64AB609E" w:rsidR="00F87978" w:rsidRPr="00EB3666" w:rsidRDefault="00F87978" w:rsidP="00A852D2">
            <w:pPr>
              <w:spacing w:after="200" w:line="276" w:lineRule="auto"/>
              <w:jc w:val="both"/>
              <w:rPr>
                <w:rFonts w:ascii="Arial" w:hAnsi="Arial" w:cs="Arial"/>
                <w:sz w:val="20"/>
                <w:szCs w:val="20"/>
                <w:lang w:val="en-GB"/>
              </w:rPr>
            </w:pPr>
            <w:r w:rsidRPr="00EB3666">
              <w:rPr>
                <w:rFonts w:ascii="Arial" w:hAnsi="Arial" w:cs="Arial"/>
                <w:sz w:val="20"/>
                <w:lang w:val="en-GB" w:bidi="en-US"/>
              </w:rPr>
              <w:lastRenderedPageBreak/>
              <w:t>14.</w:t>
            </w:r>
          </w:p>
        </w:tc>
        <w:tc>
          <w:tcPr>
            <w:tcW w:w="1909" w:type="dxa"/>
          </w:tcPr>
          <w:p w14:paraId="2AC3481D" w14:textId="77777777" w:rsidR="00F87978" w:rsidRPr="00EB3666" w:rsidRDefault="00F87978" w:rsidP="00A852D2">
            <w:pPr>
              <w:spacing w:after="200" w:line="276" w:lineRule="auto"/>
              <w:jc w:val="both"/>
              <w:rPr>
                <w:rFonts w:ascii="Arial" w:hAnsi="Arial" w:cs="Arial"/>
                <w:color w:val="000000"/>
                <w:sz w:val="20"/>
                <w:szCs w:val="20"/>
                <w:lang w:val="en-GB"/>
              </w:rPr>
            </w:pPr>
            <w:r w:rsidRPr="00EB3666">
              <w:rPr>
                <w:rFonts w:ascii="Arial" w:hAnsi="Arial" w:cs="Arial"/>
                <w:sz w:val="20"/>
                <w:lang w:val="en-GB" w:bidi="en-US"/>
              </w:rPr>
              <w:t>Out-of-place employment/holding of management positions/</w:t>
            </w:r>
          </w:p>
        </w:tc>
        <w:tc>
          <w:tcPr>
            <w:tcW w:w="3902" w:type="dxa"/>
          </w:tcPr>
          <w:p w14:paraId="20B23E6E" w14:textId="77777777" w:rsidR="00F87978" w:rsidRPr="00EB3666" w:rsidRDefault="00F87978" w:rsidP="00A852D2">
            <w:pPr>
              <w:tabs>
                <w:tab w:val="left" w:pos="0"/>
              </w:tabs>
              <w:spacing w:after="200" w:line="276" w:lineRule="auto"/>
              <w:ind w:firstLine="709"/>
              <w:contextualSpacing/>
              <w:jc w:val="both"/>
              <w:rPr>
                <w:rFonts w:ascii="Arial" w:hAnsi="Arial" w:cs="Arial"/>
                <w:sz w:val="20"/>
                <w:szCs w:val="24"/>
                <w:lang w:val="en-GB"/>
              </w:rPr>
            </w:pPr>
            <w:r w:rsidRPr="00EB3666">
              <w:rPr>
                <w:rFonts w:ascii="Arial" w:hAnsi="Arial" w:cs="Arial"/>
                <w:b/>
                <w:i/>
                <w:sz w:val="20"/>
                <w:lang w:val="en-GB" w:bidi="en-US"/>
              </w:rPr>
              <w:t>Example:</w:t>
            </w:r>
            <w:r w:rsidRPr="00EB3666">
              <w:rPr>
                <w:rFonts w:ascii="Arial" w:hAnsi="Arial" w:cs="Arial"/>
                <w:sz w:val="20"/>
                <w:lang w:val="en-GB" w:bidi="en-US"/>
              </w:rPr>
              <w:t xml:space="preserve"> A member of the management body, who is </w:t>
            </w:r>
            <w:proofErr w:type="gramStart"/>
            <w:r w:rsidRPr="00EB3666">
              <w:rPr>
                <w:rFonts w:ascii="Arial" w:hAnsi="Arial" w:cs="Arial"/>
                <w:sz w:val="20"/>
                <w:lang w:val="en-GB" w:bidi="en-US"/>
              </w:rPr>
              <w:t>not an independent</w:t>
            </w:r>
            <w:proofErr w:type="gramEnd"/>
            <w:r w:rsidRPr="00EB3666">
              <w:rPr>
                <w:rFonts w:ascii="Arial" w:hAnsi="Arial" w:cs="Arial"/>
                <w:sz w:val="20"/>
                <w:lang w:val="en-GB" w:bidi="en-US"/>
              </w:rPr>
              <w:t xml:space="preserve"> director, wishes to take a managerial position in a company being a competitor of MTS Group in one of its target markets.</w:t>
            </w:r>
          </w:p>
          <w:p w14:paraId="7111B6C8" w14:textId="77777777" w:rsidR="00F87978" w:rsidRPr="00EB3666" w:rsidRDefault="00F87978" w:rsidP="00A852D2">
            <w:pPr>
              <w:tabs>
                <w:tab w:val="left" w:pos="0"/>
              </w:tabs>
              <w:spacing w:after="200" w:line="276" w:lineRule="auto"/>
              <w:ind w:firstLine="709"/>
              <w:contextualSpacing/>
              <w:jc w:val="both"/>
              <w:rPr>
                <w:rFonts w:ascii="Arial" w:hAnsi="Arial" w:cs="Arial"/>
                <w:b/>
                <w:i/>
                <w:sz w:val="20"/>
                <w:szCs w:val="24"/>
                <w:lang w:val="en-GB"/>
              </w:rPr>
            </w:pPr>
            <w:r w:rsidRPr="00EB3666">
              <w:rPr>
                <w:rFonts w:ascii="Arial" w:hAnsi="Arial" w:cs="Arial"/>
                <w:b/>
                <w:sz w:val="20"/>
                <w:lang w:val="en-GB" w:bidi="en-US"/>
              </w:rPr>
              <w:t>Conflict type</w:t>
            </w:r>
            <w:r w:rsidRPr="00EB3666">
              <w:rPr>
                <w:rFonts w:ascii="Arial" w:hAnsi="Arial" w:cs="Arial"/>
                <w:sz w:val="20"/>
                <w:lang w:val="en-GB" w:bidi="en-US"/>
              </w:rPr>
              <w:t>: potential</w:t>
            </w:r>
          </w:p>
        </w:tc>
        <w:tc>
          <w:tcPr>
            <w:tcW w:w="3185" w:type="dxa"/>
          </w:tcPr>
          <w:p w14:paraId="4F9E1908" w14:textId="4BA5B7CC" w:rsidR="00F87978" w:rsidRPr="00EB3666" w:rsidRDefault="004918D9" w:rsidP="00A852D2">
            <w:pPr>
              <w:numPr>
                <w:ilvl w:val="0"/>
                <w:numId w:val="5"/>
              </w:numPr>
              <w:tabs>
                <w:tab w:val="left" w:pos="179"/>
              </w:tabs>
              <w:spacing w:after="200" w:line="276" w:lineRule="auto"/>
              <w:ind w:left="37" w:firstLine="0"/>
              <w:contextualSpacing/>
              <w:jc w:val="both"/>
              <w:rPr>
                <w:rFonts w:ascii="Arial" w:hAnsi="Arial" w:cs="Arial"/>
                <w:sz w:val="20"/>
                <w:szCs w:val="20"/>
                <w:lang w:val="en-GB"/>
              </w:rPr>
            </w:pPr>
            <w:r w:rsidRPr="00EB3666">
              <w:rPr>
                <w:rFonts w:ascii="Arial" w:hAnsi="Arial" w:cs="Arial"/>
                <w:sz w:val="20"/>
                <w:lang w:val="en-GB" w:bidi="en-US"/>
              </w:rPr>
              <w:t xml:space="preserve">refusal </w:t>
            </w:r>
            <w:r w:rsidR="00B36246" w:rsidRPr="00EB3666">
              <w:rPr>
                <w:rFonts w:ascii="Arial" w:hAnsi="Arial" w:cs="Arial"/>
                <w:sz w:val="20"/>
                <w:lang w:val="en-GB" w:bidi="en-US"/>
              </w:rPr>
              <w:t>to participate in the management bodies of a competitor on his/her own initiative or as recommended by the Company;</w:t>
            </w:r>
          </w:p>
          <w:p w14:paraId="7F3323D7" w14:textId="13CEFD8E" w:rsidR="00F87978" w:rsidRPr="00EB3666" w:rsidRDefault="00B36246" w:rsidP="00F87978">
            <w:pPr>
              <w:numPr>
                <w:ilvl w:val="0"/>
                <w:numId w:val="5"/>
              </w:numPr>
              <w:tabs>
                <w:tab w:val="left" w:pos="179"/>
              </w:tabs>
              <w:spacing w:after="200" w:line="276" w:lineRule="auto"/>
              <w:ind w:left="37" w:firstLine="0"/>
              <w:contextualSpacing/>
              <w:jc w:val="both"/>
              <w:rPr>
                <w:rFonts w:ascii="Arial" w:hAnsi="Arial" w:cs="Arial"/>
                <w:sz w:val="20"/>
                <w:szCs w:val="20"/>
                <w:lang w:val="en-GB"/>
              </w:rPr>
            </w:pPr>
            <w:proofErr w:type="gramStart"/>
            <w:r w:rsidRPr="00EB3666">
              <w:rPr>
                <w:rFonts w:ascii="Arial" w:hAnsi="Arial" w:cs="Arial"/>
                <w:sz w:val="20"/>
                <w:lang w:val="en-GB" w:bidi="en-US"/>
              </w:rPr>
              <w:t>other</w:t>
            </w:r>
            <w:proofErr w:type="gramEnd"/>
            <w:r w:rsidRPr="00EB3666">
              <w:rPr>
                <w:rFonts w:ascii="Arial" w:hAnsi="Arial" w:cs="Arial"/>
                <w:sz w:val="20"/>
                <w:lang w:val="en-GB" w:bidi="en-US"/>
              </w:rPr>
              <w:t xml:space="preserve"> actions.</w:t>
            </w:r>
          </w:p>
        </w:tc>
      </w:tr>
      <w:tr w:rsidR="00F87978" w:rsidRPr="00EB3666" w14:paraId="1BA776EF" w14:textId="77777777" w:rsidTr="00D6194E">
        <w:tc>
          <w:tcPr>
            <w:tcW w:w="710" w:type="dxa"/>
          </w:tcPr>
          <w:p w14:paraId="6D18A3ED" w14:textId="730E0AB7" w:rsidR="00F87978" w:rsidRPr="00EB3666" w:rsidRDefault="00F87978" w:rsidP="00A852D2">
            <w:pPr>
              <w:spacing w:after="200" w:line="276" w:lineRule="auto"/>
              <w:jc w:val="both"/>
              <w:rPr>
                <w:rFonts w:ascii="Arial" w:hAnsi="Arial" w:cs="Arial"/>
                <w:sz w:val="20"/>
                <w:szCs w:val="20"/>
                <w:lang w:val="en-GB"/>
              </w:rPr>
            </w:pPr>
            <w:r w:rsidRPr="00EB3666">
              <w:rPr>
                <w:rFonts w:ascii="Arial" w:hAnsi="Arial" w:cs="Arial"/>
                <w:sz w:val="20"/>
                <w:lang w:val="en-GB" w:bidi="en-US"/>
              </w:rPr>
              <w:t>15.</w:t>
            </w:r>
          </w:p>
        </w:tc>
        <w:tc>
          <w:tcPr>
            <w:tcW w:w="1909" w:type="dxa"/>
          </w:tcPr>
          <w:p w14:paraId="6555A1BF" w14:textId="77777777" w:rsidR="00F87978" w:rsidRPr="00EB3666" w:rsidRDefault="00F87978" w:rsidP="00A852D2">
            <w:pPr>
              <w:spacing w:after="200" w:line="276" w:lineRule="auto"/>
              <w:jc w:val="both"/>
              <w:rPr>
                <w:rFonts w:ascii="Arial" w:hAnsi="Arial" w:cs="Arial"/>
                <w:color w:val="000000"/>
                <w:sz w:val="20"/>
                <w:szCs w:val="20"/>
                <w:lang w:val="en-GB"/>
              </w:rPr>
            </w:pPr>
            <w:r w:rsidRPr="00EB3666">
              <w:rPr>
                <w:rFonts w:ascii="Arial" w:hAnsi="Arial" w:cs="Arial"/>
                <w:sz w:val="20"/>
                <w:lang w:val="en-GB" w:bidi="en-US"/>
              </w:rPr>
              <w:t>Out-of-place employment/holding of management positions/</w:t>
            </w:r>
          </w:p>
        </w:tc>
        <w:tc>
          <w:tcPr>
            <w:tcW w:w="3902" w:type="dxa"/>
          </w:tcPr>
          <w:p w14:paraId="212B16E6" w14:textId="11955623" w:rsidR="00F87978" w:rsidRPr="00EB3666" w:rsidRDefault="00F87978" w:rsidP="00A852D2">
            <w:pPr>
              <w:tabs>
                <w:tab w:val="left" w:pos="0"/>
              </w:tabs>
              <w:spacing w:after="200" w:line="276" w:lineRule="auto"/>
              <w:ind w:firstLine="709"/>
              <w:contextualSpacing/>
              <w:jc w:val="both"/>
              <w:rPr>
                <w:rFonts w:ascii="Arial" w:hAnsi="Arial" w:cs="Arial"/>
                <w:sz w:val="20"/>
                <w:szCs w:val="24"/>
                <w:lang w:val="en-GB"/>
              </w:rPr>
            </w:pPr>
            <w:r w:rsidRPr="00EB3666">
              <w:rPr>
                <w:rFonts w:ascii="Arial" w:hAnsi="Arial" w:cs="Arial"/>
                <w:b/>
                <w:i/>
                <w:sz w:val="20"/>
                <w:lang w:val="en-GB" w:bidi="en-US"/>
              </w:rPr>
              <w:t>Example:</w:t>
            </w:r>
            <w:r w:rsidRPr="00EB3666">
              <w:rPr>
                <w:rFonts w:ascii="Arial" w:hAnsi="Arial" w:cs="Arial"/>
                <w:sz w:val="20"/>
                <w:lang w:val="en-GB" w:bidi="en-US"/>
              </w:rPr>
              <w:t xml:space="preserve"> An independent member of the Board of Directors of </w:t>
            </w:r>
            <w:r w:rsidR="00EA7D0F">
              <w:rPr>
                <w:rFonts w:ascii="Arial" w:hAnsi="Arial" w:cs="Arial"/>
                <w:sz w:val="20"/>
                <w:lang w:val="en-GB" w:bidi="en-US"/>
              </w:rPr>
              <w:t>METRO-TELECOM</w:t>
            </w:r>
            <w:r w:rsidRPr="00EB3666">
              <w:rPr>
                <w:rFonts w:ascii="Arial" w:hAnsi="Arial" w:cs="Arial"/>
                <w:sz w:val="20"/>
                <w:lang w:val="en-GB" w:bidi="en-US"/>
              </w:rPr>
              <w:t xml:space="preserve"> wishes to take a similar position on the Board of Directors of a public issuer being a competitor of MTS Group in one of its target markets.</w:t>
            </w:r>
          </w:p>
          <w:p w14:paraId="0D1A285C" w14:textId="77777777" w:rsidR="00F87978" w:rsidRPr="00EB3666" w:rsidRDefault="00F87978" w:rsidP="00A852D2">
            <w:pPr>
              <w:tabs>
                <w:tab w:val="left" w:pos="0"/>
              </w:tabs>
              <w:spacing w:after="200" w:line="276" w:lineRule="auto"/>
              <w:ind w:firstLine="709"/>
              <w:contextualSpacing/>
              <w:jc w:val="both"/>
              <w:rPr>
                <w:rFonts w:ascii="Arial" w:hAnsi="Arial" w:cs="Arial"/>
                <w:b/>
                <w:i/>
                <w:sz w:val="20"/>
                <w:szCs w:val="24"/>
                <w:lang w:val="en-GB"/>
              </w:rPr>
            </w:pPr>
            <w:r w:rsidRPr="00EB3666">
              <w:rPr>
                <w:rFonts w:ascii="Arial" w:hAnsi="Arial" w:cs="Arial"/>
                <w:b/>
                <w:sz w:val="20"/>
                <w:lang w:val="en-GB" w:bidi="en-US"/>
              </w:rPr>
              <w:t>Conflict type</w:t>
            </w:r>
            <w:r w:rsidRPr="00EB3666">
              <w:rPr>
                <w:rFonts w:ascii="Arial" w:hAnsi="Arial" w:cs="Arial"/>
                <w:sz w:val="20"/>
                <w:lang w:val="en-GB" w:bidi="en-US"/>
              </w:rPr>
              <w:t>: potential</w:t>
            </w:r>
          </w:p>
        </w:tc>
        <w:tc>
          <w:tcPr>
            <w:tcW w:w="3185" w:type="dxa"/>
          </w:tcPr>
          <w:p w14:paraId="3F8B0ABE" w14:textId="34B44B8F" w:rsidR="00F87978" w:rsidRPr="00EB3666" w:rsidRDefault="004918D9" w:rsidP="00A852D2">
            <w:pPr>
              <w:numPr>
                <w:ilvl w:val="0"/>
                <w:numId w:val="5"/>
              </w:numPr>
              <w:tabs>
                <w:tab w:val="left" w:pos="179"/>
              </w:tabs>
              <w:spacing w:after="200" w:line="276" w:lineRule="auto"/>
              <w:ind w:left="0" w:firstLine="37"/>
              <w:contextualSpacing/>
              <w:jc w:val="both"/>
              <w:rPr>
                <w:rFonts w:ascii="Arial" w:hAnsi="Arial" w:cs="Arial"/>
                <w:sz w:val="20"/>
                <w:szCs w:val="20"/>
                <w:lang w:val="en-GB"/>
              </w:rPr>
            </w:pPr>
            <w:r w:rsidRPr="00EB3666">
              <w:rPr>
                <w:rFonts w:ascii="Arial" w:hAnsi="Arial" w:cs="Arial"/>
                <w:sz w:val="20"/>
                <w:lang w:val="en-GB" w:bidi="en-US"/>
              </w:rPr>
              <w:t>o</w:t>
            </w:r>
            <w:r w:rsidR="00B36246" w:rsidRPr="00EB3666">
              <w:rPr>
                <w:rFonts w:ascii="Arial" w:hAnsi="Arial" w:cs="Arial"/>
                <w:sz w:val="20"/>
                <w:lang w:val="en-GB" w:bidi="en-US"/>
              </w:rPr>
              <w:t>btaining permission from the Company’s management bodies to do double duty;</w:t>
            </w:r>
          </w:p>
          <w:p w14:paraId="5427F323" w14:textId="1B2F7B30" w:rsidR="00F87978" w:rsidRPr="00EB3666" w:rsidRDefault="00B36246" w:rsidP="00F87978">
            <w:pPr>
              <w:numPr>
                <w:ilvl w:val="0"/>
                <w:numId w:val="5"/>
              </w:numPr>
              <w:tabs>
                <w:tab w:val="left" w:pos="179"/>
              </w:tabs>
              <w:spacing w:after="200" w:line="276" w:lineRule="auto"/>
              <w:ind w:left="0" w:firstLine="37"/>
              <w:contextualSpacing/>
              <w:jc w:val="both"/>
              <w:rPr>
                <w:rFonts w:ascii="Arial" w:hAnsi="Arial" w:cs="Arial"/>
                <w:sz w:val="20"/>
                <w:szCs w:val="20"/>
                <w:lang w:val="en-GB"/>
              </w:rPr>
            </w:pPr>
            <w:proofErr w:type="gramStart"/>
            <w:r w:rsidRPr="00EB3666">
              <w:rPr>
                <w:rFonts w:ascii="Arial" w:hAnsi="Arial" w:cs="Arial"/>
                <w:sz w:val="20"/>
                <w:lang w:val="en-GB" w:bidi="en-US"/>
              </w:rPr>
              <w:t>other</w:t>
            </w:r>
            <w:proofErr w:type="gramEnd"/>
            <w:r w:rsidRPr="00EB3666">
              <w:rPr>
                <w:rFonts w:ascii="Arial" w:hAnsi="Arial" w:cs="Arial"/>
                <w:sz w:val="20"/>
                <w:lang w:val="en-GB" w:bidi="en-US"/>
              </w:rPr>
              <w:t xml:space="preserve"> actions.</w:t>
            </w:r>
          </w:p>
        </w:tc>
      </w:tr>
      <w:tr w:rsidR="00F87978" w:rsidRPr="00EB3666" w14:paraId="79B1BD9D" w14:textId="77777777" w:rsidTr="00D6194E">
        <w:tc>
          <w:tcPr>
            <w:tcW w:w="710" w:type="dxa"/>
          </w:tcPr>
          <w:p w14:paraId="028A73EA" w14:textId="52F9208B" w:rsidR="00F87978" w:rsidRPr="00EB3666" w:rsidRDefault="00F87978" w:rsidP="00A852D2">
            <w:pPr>
              <w:spacing w:after="200" w:line="276" w:lineRule="auto"/>
              <w:jc w:val="both"/>
              <w:rPr>
                <w:rFonts w:ascii="Arial" w:hAnsi="Arial" w:cs="Arial"/>
                <w:sz w:val="20"/>
                <w:szCs w:val="20"/>
                <w:lang w:val="en-GB"/>
              </w:rPr>
            </w:pPr>
            <w:r w:rsidRPr="00EB3666">
              <w:rPr>
                <w:rFonts w:ascii="Arial" w:hAnsi="Arial" w:cs="Arial"/>
                <w:sz w:val="20"/>
                <w:lang w:val="en-GB" w:bidi="en-US"/>
              </w:rPr>
              <w:t>16.</w:t>
            </w:r>
          </w:p>
        </w:tc>
        <w:tc>
          <w:tcPr>
            <w:tcW w:w="1909" w:type="dxa"/>
          </w:tcPr>
          <w:p w14:paraId="148D7742" w14:textId="77777777" w:rsidR="00F87978" w:rsidRPr="00EB3666" w:rsidRDefault="00F87978" w:rsidP="00A852D2">
            <w:pPr>
              <w:spacing w:after="200" w:line="276" w:lineRule="auto"/>
              <w:jc w:val="both"/>
              <w:rPr>
                <w:rFonts w:ascii="Arial" w:hAnsi="Arial" w:cs="Arial"/>
                <w:color w:val="000000"/>
                <w:sz w:val="20"/>
                <w:szCs w:val="20"/>
                <w:lang w:val="en-GB"/>
              </w:rPr>
            </w:pPr>
            <w:r w:rsidRPr="00EB3666">
              <w:rPr>
                <w:rFonts w:ascii="Arial" w:hAnsi="Arial" w:cs="Arial"/>
                <w:sz w:val="20"/>
                <w:lang w:val="en-GB" w:bidi="en-US"/>
              </w:rPr>
              <w:t>Business decision in relation to the Company made amidst holding a position in a company belonging to the Group of the competitor</w:t>
            </w:r>
          </w:p>
        </w:tc>
        <w:tc>
          <w:tcPr>
            <w:tcW w:w="3902" w:type="dxa"/>
          </w:tcPr>
          <w:p w14:paraId="1224C8A4" w14:textId="53495937" w:rsidR="00F87978" w:rsidRPr="00EB3666" w:rsidRDefault="00F87978" w:rsidP="00A852D2">
            <w:pPr>
              <w:tabs>
                <w:tab w:val="left" w:pos="0"/>
              </w:tabs>
              <w:spacing w:after="200" w:line="276" w:lineRule="auto"/>
              <w:ind w:firstLine="709"/>
              <w:contextualSpacing/>
              <w:jc w:val="both"/>
              <w:rPr>
                <w:rFonts w:ascii="Arial" w:hAnsi="Arial" w:cs="Arial"/>
                <w:sz w:val="20"/>
                <w:szCs w:val="24"/>
                <w:lang w:val="en-GB"/>
              </w:rPr>
            </w:pPr>
            <w:r w:rsidRPr="00EB3666">
              <w:rPr>
                <w:rFonts w:ascii="Arial" w:hAnsi="Arial" w:cs="Arial"/>
                <w:b/>
                <w:i/>
                <w:sz w:val="20"/>
                <w:lang w:val="en-GB" w:bidi="en-US"/>
              </w:rPr>
              <w:t>Example:</w:t>
            </w:r>
            <w:r w:rsidRPr="00EB3666">
              <w:rPr>
                <w:rFonts w:ascii="Arial" w:hAnsi="Arial" w:cs="Arial"/>
                <w:sz w:val="20"/>
                <w:lang w:val="en-GB" w:bidi="en-US"/>
              </w:rPr>
              <w:t xml:space="preserve"> An independent member of the Board of Directors of </w:t>
            </w:r>
            <w:r w:rsidR="00EA7D0F">
              <w:rPr>
                <w:rFonts w:ascii="Arial" w:hAnsi="Arial" w:cs="Arial"/>
                <w:sz w:val="20"/>
                <w:lang w:val="en-GB" w:bidi="en-US"/>
              </w:rPr>
              <w:t>METRO-TELECOM</w:t>
            </w:r>
            <w:r w:rsidRPr="00EB3666">
              <w:rPr>
                <w:rFonts w:ascii="Arial" w:hAnsi="Arial" w:cs="Arial"/>
                <w:sz w:val="20"/>
                <w:lang w:val="en-GB" w:bidi="en-US"/>
              </w:rPr>
              <w:t xml:space="preserve"> holds a similar position on the Board of Directors of a public issuer being a competitor of MTS Group in one of its target markets and votes on the issue related to the transactions with the competitor’s Group or to the activities of MTS Group in the market of the competitor’s operation</w:t>
            </w:r>
          </w:p>
          <w:p w14:paraId="283205C2" w14:textId="77777777" w:rsidR="00F87978" w:rsidRPr="00EB3666" w:rsidRDefault="00F87978" w:rsidP="00A852D2">
            <w:pPr>
              <w:tabs>
                <w:tab w:val="left" w:pos="0"/>
              </w:tabs>
              <w:spacing w:after="200" w:line="276" w:lineRule="auto"/>
              <w:ind w:firstLine="709"/>
              <w:contextualSpacing/>
              <w:jc w:val="both"/>
              <w:rPr>
                <w:rFonts w:ascii="Arial" w:hAnsi="Arial" w:cs="Arial"/>
                <w:b/>
                <w:i/>
                <w:sz w:val="20"/>
                <w:szCs w:val="24"/>
                <w:lang w:val="en-GB"/>
              </w:rPr>
            </w:pPr>
            <w:r w:rsidRPr="00EB3666">
              <w:rPr>
                <w:rFonts w:ascii="Arial" w:hAnsi="Arial" w:cs="Arial"/>
                <w:b/>
                <w:sz w:val="20"/>
                <w:lang w:val="en-GB" w:bidi="en-US"/>
              </w:rPr>
              <w:t>Conflict type</w:t>
            </w:r>
            <w:r w:rsidRPr="00EB3666">
              <w:rPr>
                <w:rFonts w:ascii="Arial" w:hAnsi="Arial" w:cs="Arial"/>
                <w:sz w:val="20"/>
                <w:lang w:val="en-GB" w:bidi="en-US"/>
              </w:rPr>
              <w:t>: actual</w:t>
            </w:r>
          </w:p>
        </w:tc>
        <w:tc>
          <w:tcPr>
            <w:tcW w:w="3185" w:type="dxa"/>
          </w:tcPr>
          <w:p w14:paraId="2213B693" w14:textId="4A1187D9" w:rsidR="00F87978" w:rsidRPr="00EB3666" w:rsidRDefault="00B36246" w:rsidP="00A852D2">
            <w:pPr>
              <w:numPr>
                <w:ilvl w:val="0"/>
                <w:numId w:val="5"/>
              </w:numPr>
              <w:tabs>
                <w:tab w:val="left" w:pos="0"/>
                <w:tab w:val="left" w:pos="179"/>
              </w:tabs>
              <w:spacing w:after="200" w:line="276" w:lineRule="auto"/>
              <w:ind w:left="0" w:firstLine="37"/>
              <w:contextualSpacing/>
              <w:jc w:val="both"/>
              <w:rPr>
                <w:rFonts w:ascii="Arial" w:hAnsi="Arial" w:cs="Arial"/>
                <w:sz w:val="20"/>
                <w:szCs w:val="24"/>
                <w:lang w:val="en-GB"/>
              </w:rPr>
            </w:pPr>
            <w:r w:rsidRPr="00EB3666">
              <w:rPr>
                <w:rFonts w:ascii="Arial" w:hAnsi="Arial" w:cs="Arial"/>
                <w:sz w:val="20"/>
                <w:lang w:val="en-GB" w:bidi="en-US"/>
              </w:rPr>
              <w:t>abstaining from voting by a member of the management body on his/her own initiative or as recommended by the Company;</w:t>
            </w:r>
          </w:p>
          <w:p w14:paraId="694FE9BC" w14:textId="0ABDA323" w:rsidR="00F87978" w:rsidRPr="00EB3666" w:rsidRDefault="004918D9" w:rsidP="00A852D2">
            <w:pPr>
              <w:numPr>
                <w:ilvl w:val="0"/>
                <w:numId w:val="5"/>
              </w:numPr>
              <w:tabs>
                <w:tab w:val="left" w:pos="0"/>
                <w:tab w:val="left" w:pos="179"/>
              </w:tabs>
              <w:spacing w:after="200" w:line="276" w:lineRule="auto"/>
              <w:ind w:left="0" w:firstLine="37"/>
              <w:contextualSpacing/>
              <w:jc w:val="both"/>
              <w:rPr>
                <w:rFonts w:ascii="Arial" w:hAnsi="Arial" w:cs="Arial"/>
                <w:sz w:val="20"/>
                <w:szCs w:val="24"/>
                <w:lang w:val="en-GB"/>
              </w:rPr>
            </w:pPr>
            <w:r w:rsidRPr="00EB3666">
              <w:rPr>
                <w:rFonts w:ascii="Arial" w:hAnsi="Arial" w:cs="Arial"/>
                <w:sz w:val="20"/>
                <w:lang w:val="en-GB" w:bidi="en-US"/>
              </w:rPr>
              <w:t xml:space="preserve">suspension </w:t>
            </w:r>
            <w:r w:rsidR="00B36246" w:rsidRPr="00EB3666">
              <w:rPr>
                <w:rFonts w:ascii="Arial" w:hAnsi="Arial" w:cs="Arial"/>
                <w:sz w:val="20"/>
                <w:lang w:val="en-GB" w:bidi="en-US"/>
              </w:rPr>
              <w:t>from discussion and expression of opinion on the agenda item;</w:t>
            </w:r>
          </w:p>
          <w:p w14:paraId="39C6C450" w14:textId="4A32345C" w:rsidR="00F87978" w:rsidRPr="00EB3666" w:rsidRDefault="00B36246" w:rsidP="00A852D2">
            <w:pPr>
              <w:numPr>
                <w:ilvl w:val="0"/>
                <w:numId w:val="5"/>
              </w:numPr>
              <w:tabs>
                <w:tab w:val="left" w:pos="0"/>
                <w:tab w:val="left" w:pos="179"/>
              </w:tabs>
              <w:spacing w:after="200" w:line="276" w:lineRule="auto"/>
              <w:ind w:left="0" w:firstLine="37"/>
              <w:contextualSpacing/>
              <w:jc w:val="both"/>
              <w:rPr>
                <w:rFonts w:ascii="Arial" w:hAnsi="Arial" w:cs="Arial"/>
                <w:sz w:val="20"/>
                <w:szCs w:val="20"/>
                <w:lang w:val="en-GB"/>
              </w:rPr>
            </w:pPr>
            <w:r w:rsidRPr="00EB3666">
              <w:rPr>
                <w:rFonts w:ascii="Arial" w:hAnsi="Arial" w:cs="Arial"/>
                <w:sz w:val="20"/>
                <w:lang w:val="en-GB" w:bidi="en-US"/>
              </w:rPr>
              <w:t>termination of participation in the management bodies of the competitor on his/her own initiative or as recommended by the Company;</w:t>
            </w:r>
          </w:p>
          <w:p w14:paraId="196603F0" w14:textId="1E4681C8" w:rsidR="00F87978" w:rsidRPr="00EB3666" w:rsidRDefault="00B36246" w:rsidP="00F87978">
            <w:pPr>
              <w:numPr>
                <w:ilvl w:val="0"/>
                <w:numId w:val="5"/>
              </w:numPr>
              <w:tabs>
                <w:tab w:val="left" w:pos="0"/>
                <w:tab w:val="left" w:pos="179"/>
              </w:tabs>
              <w:spacing w:after="200" w:line="276" w:lineRule="auto"/>
              <w:ind w:left="0" w:firstLine="37"/>
              <w:contextualSpacing/>
              <w:jc w:val="both"/>
              <w:rPr>
                <w:rFonts w:ascii="Arial" w:hAnsi="Arial" w:cs="Arial"/>
                <w:sz w:val="20"/>
                <w:szCs w:val="20"/>
                <w:lang w:val="en-GB"/>
              </w:rPr>
            </w:pPr>
            <w:proofErr w:type="gramStart"/>
            <w:r w:rsidRPr="00EB3666">
              <w:rPr>
                <w:rFonts w:ascii="Arial" w:hAnsi="Arial" w:cs="Arial"/>
                <w:sz w:val="20"/>
                <w:lang w:val="en-GB" w:bidi="en-US"/>
              </w:rPr>
              <w:t>other</w:t>
            </w:r>
            <w:proofErr w:type="gramEnd"/>
            <w:r w:rsidRPr="00EB3666">
              <w:rPr>
                <w:rFonts w:ascii="Arial" w:hAnsi="Arial" w:cs="Arial"/>
                <w:sz w:val="20"/>
                <w:lang w:val="en-GB" w:bidi="en-US"/>
              </w:rPr>
              <w:t xml:space="preserve"> actions.</w:t>
            </w:r>
          </w:p>
        </w:tc>
      </w:tr>
    </w:tbl>
    <w:p w14:paraId="2C87AB82" w14:textId="5C8394FF" w:rsidR="00FD7EBE" w:rsidRPr="00EB3666" w:rsidRDefault="00FD7EBE" w:rsidP="00D51AAB">
      <w:pPr>
        <w:tabs>
          <w:tab w:val="left" w:pos="0"/>
        </w:tabs>
        <w:spacing w:after="0"/>
        <w:jc w:val="both"/>
        <w:rPr>
          <w:rFonts w:ascii="Arial" w:hAnsi="Arial" w:cs="Arial"/>
          <w:sz w:val="24"/>
          <w:szCs w:val="24"/>
          <w:lang w:val="en-GB"/>
        </w:rPr>
      </w:pPr>
    </w:p>
    <w:sectPr w:rsidR="00FD7EBE" w:rsidRPr="00EB3666" w:rsidSect="00B36246">
      <w:footerReference w:type="default" r:id="rId8"/>
      <w:headerReference w:type="first" r:id="rId9"/>
      <w:pgSz w:w="11906" w:h="16838"/>
      <w:pgMar w:top="1134" w:right="850" w:bottom="1134" w:left="1701" w:header="0"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5F7019" w14:textId="77777777" w:rsidR="005B03AC" w:rsidRDefault="005B03AC" w:rsidP="00C86F30">
      <w:pPr>
        <w:spacing w:after="0" w:line="240" w:lineRule="auto"/>
      </w:pPr>
      <w:r>
        <w:separator/>
      </w:r>
    </w:p>
  </w:endnote>
  <w:endnote w:type="continuationSeparator" w:id="0">
    <w:p w14:paraId="7751B5C7" w14:textId="77777777" w:rsidR="005B03AC" w:rsidRDefault="005B03AC" w:rsidP="00C86F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4772582"/>
      <w:docPartObj>
        <w:docPartGallery w:val="Page Numbers (Bottom of Page)"/>
        <w:docPartUnique/>
      </w:docPartObj>
    </w:sdtPr>
    <w:sdtEndPr>
      <w:rPr>
        <w:rFonts w:ascii="Times New Roman" w:hAnsi="Times New Roman" w:cs="Times New Roman"/>
      </w:rPr>
    </w:sdtEndPr>
    <w:sdtContent>
      <w:p w14:paraId="5556141D" w14:textId="09EF774F" w:rsidR="00B36246" w:rsidRPr="00D6194E" w:rsidRDefault="00B36246">
        <w:pPr>
          <w:pStyle w:val="a7"/>
          <w:jc w:val="right"/>
          <w:rPr>
            <w:rFonts w:ascii="Times New Roman" w:hAnsi="Times New Roman" w:cs="Times New Roman"/>
          </w:rPr>
        </w:pPr>
        <w:r w:rsidRPr="00D6194E">
          <w:rPr>
            <w:rFonts w:ascii="Times New Roman" w:hAnsi="Times New Roman" w:cs="Times New Roman"/>
            <w:lang w:bidi="en-US"/>
          </w:rPr>
          <w:fldChar w:fldCharType="begin"/>
        </w:r>
        <w:r w:rsidRPr="00D6194E">
          <w:rPr>
            <w:rFonts w:ascii="Times New Roman" w:hAnsi="Times New Roman" w:cs="Times New Roman"/>
            <w:lang w:bidi="en-US"/>
          </w:rPr>
          <w:instrText>PAGE   \* MERGEFORMAT</w:instrText>
        </w:r>
        <w:r w:rsidRPr="00D6194E">
          <w:rPr>
            <w:rFonts w:ascii="Times New Roman" w:hAnsi="Times New Roman" w:cs="Times New Roman"/>
            <w:lang w:bidi="en-US"/>
          </w:rPr>
          <w:fldChar w:fldCharType="separate"/>
        </w:r>
        <w:r w:rsidR="00EA7D0F">
          <w:rPr>
            <w:rFonts w:ascii="Times New Roman" w:hAnsi="Times New Roman" w:cs="Times New Roman"/>
            <w:noProof/>
            <w:lang w:bidi="en-US"/>
          </w:rPr>
          <w:t>4</w:t>
        </w:r>
        <w:r w:rsidRPr="00D6194E">
          <w:rPr>
            <w:rFonts w:ascii="Times New Roman" w:hAnsi="Times New Roman" w:cs="Times New Roman"/>
            <w:lang w:bidi="en-US"/>
          </w:rPr>
          <w:fldChar w:fldCharType="end"/>
        </w:r>
      </w:p>
    </w:sdtContent>
  </w:sdt>
  <w:p w14:paraId="13F81496" w14:textId="77777777" w:rsidR="00B36246" w:rsidRDefault="00B3624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460C98" w14:textId="77777777" w:rsidR="005B03AC" w:rsidRDefault="005B03AC" w:rsidP="00C86F30">
      <w:pPr>
        <w:spacing w:after="0" w:line="240" w:lineRule="auto"/>
      </w:pPr>
      <w:r>
        <w:separator/>
      </w:r>
    </w:p>
  </w:footnote>
  <w:footnote w:type="continuationSeparator" w:id="0">
    <w:p w14:paraId="3E4A449D" w14:textId="77777777" w:rsidR="005B03AC" w:rsidRDefault="005B03AC" w:rsidP="00C86F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EDCA39" w14:textId="154DBBE4" w:rsidR="006E2D10" w:rsidRPr="00C66E7C" w:rsidRDefault="006E2D10" w:rsidP="00EB3666">
    <w:pPr>
      <w:jc w:val="center"/>
      <w:rPr>
        <w:rFonts w:ascii="Times New Roman" w:hAnsi="Times New Roman" w:cs="Times New Roman"/>
      </w:rPr>
    </w:pPr>
  </w:p>
  <w:p w14:paraId="45C3DFE2" w14:textId="77777777" w:rsidR="00EB3666" w:rsidRPr="00EB3666" w:rsidRDefault="00EB3666" w:rsidP="00EB3666">
    <w:pPr>
      <w:tabs>
        <w:tab w:val="center" w:pos="4677"/>
        <w:tab w:val="right" w:pos="9355"/>
      </w:tabs>
      <w:spacing w:after="0" w:line="240" w:lineRule="auto"/>
      <w:jc w:val="center"/>
      <w:rPr>
        <w:rFonts w:ascii="Arial" w:eastAsia="Calibri" w:hAnsi="Arial" w:cs="Arial"/>
        <w:sz w:val="20"/>
        <w:szCs w:val="20"/>
      </w:rPr>
    </w:pPr>
    <w:r w:rsidRPr="00EB3666">
      <w:rPr>
        <w:rFonts w:ascii="Arial" w:eastAsia="Calibri" w:hAnsi="Arial" w:cs="Arial"/>
        <w:sz w:val="20"/>
        <w:szCs w:val="20"/>
      </w:rPr>
      <w:t>Public version</w:t>
    </w:r>
  </w:p>
  <w:p w14:paraId="0378420A" w14:textId="77777777" w:rsidR="006E2D10" w:rsidRPr="00D6194E" w:rsidRDefault="006E2D10">
    <w:pPr>
      <w:pStyle w:val="a5"/>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D5D9E"/>
    <w:multiLevelType w:val="hybridMultilevel"/>
    <w:tmpl w:val="99C83DDA"/>
    <w:lvl w:ilvl="0" w:tplc="F29E25D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065509F2"/>
    <w:multiLevelType w:val="hybridMultilevel"/>
    <w:tmpl w:val="8F6476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2B5644B"/>
    <w:multiLevelType w:val="hybridMultilevel"/>
    <w:tmpl w:val="3AFE9F1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4B91592"/>
    <w:multiLevelType w:val="multilevel"/>
    <w:tmpl w:val="DB6C7F26"/>
    <w:lvl w:ilvl="0">
      <w:start w:val="1"/>
      <w:numFmt w:val="decimal"/>
      <w:lvlText w:val="%1."/>
      <w:lvlJc w:val="left"/>
      <w:pPr>
        <w:tabs>
          <w:tab w:val="num" w:pos="1495"/>
        </w:tabs>
        <w:ind w:left="1495" w:hanging="360"/>
      </w:pPr>
      <w:rPr>
        <w:rFonts w:ascii="Times New Roman" w:hAnsi="Times New Roman" w:cs="Times New Roman" w:hint="default"/>
        <w:b/>
      </w:rPr>
    </w:lvl>
    <w:lvl w:ilvl="1">
      <w:start w:val="1"/>
      <w:numFmt w:val="decimal"/>
      <w:isLgl/>
      <w:lvlText w:val="%1.%2."/>
      <w:lvlJc w:val="left"/>
      <w:pPr>
        <w:ind w:left="1921" w:hanging="360"/>
      </w:pPr>
      <w:rPr>
        <w:rFonts w:hint="default"/>
        <w:b/>
      </w:rPr>
    </w:lvl>
    <w:lvl w:ilvl="2">
      <w:start w:val="1"/>
      <w:numFmt w:val="decimal"/>
      <w:isLgl/>
      <w:lvlText w:val="%1.%2.%3."/>
      <w:lvlJc w:val="left"/>
      <w:pPr>
        <w:ind w:left="2423" w:hanging="720"/>
      </w:pPr>
      <w:rPr>
        <w:rFonts w:hint="default"/>
      </w:rPr>
    </w:lvl>
    <w:lvl w:ilvl="3">
      <w:start w:val="1"/>
      <w:numFmt w:val="decimal"/>
      <w:isLgl/>
      <w:lvlText w:val="%1.%2.%3.%4."/>
      <w:lvlJc w:val="left"/>
      <w:pPr>
        <w:ind w:left="2707" w:hanging="720"/>
      </w:pPr>
      <w:rPr>
        <w:rFonts w:hint="default"/>
      </w:rPr>
    </w:lvl>
    <w:lvl w:ilvl="4">
      <w:start w:val="1"/>
      <w:numFmt w:val="decimal"/>
      <w:isLgl/>
      <w:lvlText w:val="%1.%2.%3.%4.%5."/>
      <w:lvlJc w:val="left"/>
      <w:pPr>
        <w:ind w:left="3351" w:hanging="1080"/>
      </w:pPr>
      <w:rPr>
        <w:rFonts w:hint="default"/>
      </w:rPr>
    </w:lvl>
    <w:lvl w:ilvl="5">
      <w:start w:val="1"/>
      <w:numFmt w:val="decimal"/>
      <w:isLgl/>
      <w:lvlText w:val="%1.%2.%3.%4.%5.%6."/>
      <w:lvlJc w:val="left"/>
      <w:pPr>
        <w:ind w:left="3635" w:hanging="1080"/>
      </w:pPr>
      <w:rPr>
        <w:rFonts w:hint="default"/>
      </w:rPr>
    </w:lvl>
    <w:lvl w:ilvl="6">
      <w:start w:val="1"/>
      <w:numFmt w:val="decimal"/>
      <w:isLgl/>
      <w:lvlText w:val="%1.%2.%3.%4.%5.%6.%7."/>
      <w:lvlJc w:val="left"/>
      <w:pPr>
        <w:ind w:left="4279" w:hanging="1440"/>
      </w:pPr>
      <w:rPr>
        <w:rFonts w:hint="default"/>
      </w:rPr>
    </w:lvl>
    <w:lvl w:ilvl="7">
      <w:start w:val="1"/>
      <w:numFmt w:val="decimal"/>
      <w:isLgl/>
      <w:lvlText w:val="%1.%2.%3.%4.%5.%6.%7.%8."/>
      <w:lvlJc w:val="left"/>
      <w:pPr>
        <w:ind w:left="4563" w:hanging="1440"/>
      </w:pPr>
      <w:rPr>
        <w:rFonts w:hint="default"/>
      </w:rPr>
    </w:lvl>
    <w:lvl w:ilvl="8">
      <w:start w:val="1"/>
      <w:numFmt w:val="decimal"/>
      <w:isLgl/>
      <w:lvlText w:val="%1.%2.%3.%4.%5.%6.%7.%8.%9."/>
      <w:lvlJc w:val="left"/>
      <w:pPr>
        <w:ind w:left="5207" w:hanging="1800"/>
      </w:pPr>
      <w:rPr>
        <w:rFonts w:hint="default"/>
      </w:rPr>
    </w:lvl>
  </w:abstractNum>
  <w:abstractNum w:abstractNumId="4" w15:restartNumberingAfterBreak="0">
    <w:nsid w:val="2A8432B9"/>
    <w:multiLevelType w:val="multilevel"/>
    <w:tmpl w:val="A5342BBA"/>
    <w:lvl w:ilvl="0">
      <w:start w:val="1"/>
      <w:numFmt w:val="decimal"/>
      <w:pStyle w:val="a"/>
      <w:suff w:val="space"/>
      <w:lvlText w:val="Annex %1"/>
      <w:lvlJc w:val="left"/>
      <w:pPr>
        <w:ind w:left="0" w:firstLine="0"/>
      </w:pPr>
      <w:rPr>
        <w:rFonts w:ascii="Tahoma" w:hAnsi="Tahoma" w:cs="Tahoma" w:hint="default"/>
        <w:b/>
        <w:i w:val="0"/>
        <w:caps w:val="0"/>
        <w:sz w:val="20"/>
      </w:rPr>
    </w:lvl>
    <w:lvl w:ilvl="1">
      <w:start w:val="1"/>
      <w:numFmt w:val="upperLetter"/>
      <w:pStyle w:val="a0"/>
      <w:suff w:val="space"/>
      <w:lvlText w:val="Part %2"/>
      <w:lvlJc w:val="left"/>
      <w:pPr>
        <w:ind w:left="0" w:firstLine="0"/>
      </w:pPr>
      <w:rPr>
        <w:rFonts w:ascii="Tahoma" w:hAnsi="Tahoma" w:cs="Tahoma" w:hint="default"/>
        <w:b/>
        <w:i w:val="0"/>
        <w:sz w:val="20"/>
      </w:rPr>
    </w:lvl>
    <w:lvl w:ilvl="2">
      <w:start w:val="1"/>
      <w:numFmt w:val="decimal"/>
      <w:pStyle w:val="1"/>
      <w:lvlText w:val="%3."/>
      <w:lvlJc w:val="left"/>
      <w:pPr>
        <w:tabs>
          <w:tab w:val="num" w:pos="1134"/>
        </w:tabs>
        <w:ind w:left="425" w:firstLine="0"/>
      </w:pPr>
      <w:rPr>
        <w:rFonts w:hint="default"/>
      </w:rPr>
    </w:lvl>
    <w:lvl w:ilvl="3">
      <w:start w:val="1"/>
      <w:numFmt w:val="decimal"/>
      <w:pStyle w:val="2"/>
      <w:lvlText w:val="%3.%4"/>
      <w:lvlJc w:val="left"/>
      <w:pPr>
        <w:tabs>
          <w:tab w:val="num" w:pos="709"/>
        </w:tabs>
        <w:ind w:left="709" w:hanging="709"/>
      </w:pPr>
      <w:rPr>
        <w:rFonts w:hint="default"/>
        <w:b w:val="0"/>
      </w:rPr>
    </w:lvl>
    <w:lvl w:ilvl="4">
      <w:start w:val="1"/>
      <w:numFmt w:val="decimal"/>
      <w:pStyle w:val="3"/>
      <w:lvlText w:val="%3.%4.%5"/>
      <w:lvlJc w:val="left"/>
      <w:pPr>
        <w:tabs>
          <w:tab w:val="num" w:pos="709"/>
        </w:tabs>
        <w:ind w:left="709" w:hanging="709"/>
      </w:pPr>
      <w:rPr>
        <w:rFonts w:hint="default"/>
      </w:rPr>
    </w:lvl>
    <w:lvl w:ilvl="5">
      <w:start w:val="1"/>
      <w:numFmt w:val="upperLetter"/>
      <w:pStyle w:val="4"/>
      <w:lvlText w:val="(%6)"/>
      <w:lvlJc w:val="left"/>
      <w:pPr>
        <w:tabs>
          <w:tab w:val="num" w:pos="1418"/>
        </w:tabs>
        <w:ind w:left="1418" w:hanging="709"/>
      </w:pPr>
      <w:rPr>
        <w:rFonts w:hint="default"/>
        <w:b w:val="0"/>
      </w:rPr>
    </w:lvl>
    <w:lvl w:ilvl="6">
      <w:start w:val="1"/>
      <w:numFmt w:val="lowerRoman"/>
      <w:pStyle w:val="5"/>
      <w:lvlText w:val="(%7)"/>
      <w:lvlJc w:val="left"/>
      <w:pPr>
        <w:tabs>
          <w:tab w:val="num" w:pos="2126"/>
        </w:tabs>
        <w:ind w:left="2126"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BBE5855"/>
    <w:multiLevelType w:val="hybridMultilevel"/>
    <w:tmpl w:val="AFEEC28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6982F95"/>
    <w:multiLevelType w:val="hybridMultilevel"/>
    <w:tmpl w:val="35D69B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DF7715E"/>
    <w:multiLevelType w:val="hybridMultilevel"/>
    <w:tmpl w:val="DA1CFEA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8" w15:restartNumberingAfterBreak="0">
    <w:nsid w:val="43E20488"/>
    <w:multiLevelType w:val="multilevel"/>
    <w:tmpl w:val="521ED588"/>
    <w:lvl w:ilvl="0">
      <w:start w:val="1"/>
      <w:numFmt w:val="bullet"/>
      <w:lvlText w:val=""/>
      <w:lvlJc w:val="left"/>
      <w:pPr>
        <w:tabs>
          <w:tab w:val="num" w:pos="643"/>
        </w:tabs>
        <w:ind w:left="643" w:hanging="360"/>
      </w:pPr>
      <w:rPr>
        <w:rFonts w:ascii="Symbol" w:hAnsi="Symbol" w:hint="default"/>
        <w:sz w:val="20"/>
      </w:rPr>
    </w:lvl>
    <w:lvl w:ilvl="1">
      <w:start w:val="1"/>
      <w:numFmt w:val="decimal"/>
      <w:lvlText w:val="%2)"/>
      <w:lvlJc w:val="left"/>
      <w:pPr>
        <w:ind w:left="1014" w:hanging="360"/>
      </w:pPr>
      <w:rPr>
        <w:rFonts w:hint="default"/>
      </w:rPr>
    </w:lvl>
    <w:lvl w:ilvl="2">
      <w:start w:val="10"/>
      <w:numFmt w:val="decimal"/>
      <w:lvlText w:val="%3."/>
      <w:lvlJc w:val="left"/>
      <w:pPr>
        <w:ind w:left="1734" w:hanging="360"/>
      </w:pPr>
      <w:rPr>
        <w:rFonts w:hint="default"/>
      </w:rPr>
    </w:lvl>
    <w:lvl w:ilvl="3" w:tentative="1">
      <w:start w:val="1"/>
      <w:numFmt w:val="bullet"/>
      <w:lvlText w:val=""/>
      <w:lvlJc w:val="left"/>
      <w:pPr>
        <w:tabs>
          <w:tab w:val="num" w:pos="2454"/>
        </w:tabs>
        <w:ind w:left="2454" w:hanging="360"/>
      </w:pPr>
      <w:rPr>
        <w:rFonts w:ascii="Wingdings" w:hAnsi="Wingdings" w:hint="default"/>
        <w:sz w:val="20"/>
      </w:rPr>
    </w:lvl>
    <w:lvl w:ilvl="4" w:tentative="1">
      <w:start w:val="1"/>
      <w:numFmt w:val="bullet"/>
      <w:lvlText w:val=""/>
      <w:lvlJc w:val="left"/>
      <w:pPr>
        <w:tabs>
          <w:tab w:val="num" w:pos="3174"/>
        </w:tabs>
        <w:ind w:left="3174" w:hanging="360"/>
      </w:pPr>
      <w:rPr>
        <w:rFonts w:ascii="Wingdings" w:hAnsi="Wingdings" w:hint="default"/>
        <w:sz w:val="20"/>
      </w:rPr>
    </w:lvl>
    <w:lvl w:ilvl="5" w:tentative="1">
      <w:start w:val="1"/>
      <w:numFmt w:val="bullet"/>
      <w:lvlText w:val=""/>
      <w:lvlJc w:val="left"/>
      <w:pPr>
        <w:tabs>
          <w:tab w:val="num" w:pos="3894"/>
        </w:tabs>
        <w:ind w:left="3894" w:hanging="360"/>
      </w:pPr>
      <w:rPr>
        <w:rFonts w:ascii="Wingdings" w:hAnsi="Wingdings" w:hint="default"/>
        <w:sz w:val="20"/>
      </w:rPr>
    </w:lvl>
    <w:lvl w:ilvl="6" w:tentative="1">
      <w:start w:val="1"/>
      <w:numFmt w:val="bullet"/>
      <w:lvlText w:val=""/>
      <w:lvlJc w:val="left"/>
      <w:pPr>
        <w:tabs>
          <w:tab w:val="num" w:pos="4614"/>
        </w:tabs>
        <w:ind w:left="4614" w:hanging="360"/>
      </w:pPr>
      <w:rPr>
        <w:rFonts w:ascii="Wingdings" w:hAnsi="Wingdings" w:hint="default"/>
        <w:sz w:val="20"/>
      </w:rPr>
    </w:lvl>
    <w:lvl w:ilvl="7" w:tentative="1">
      <w:start w:val="1"/>
      <w:numFmt w:val="bullet"/>
      <w:lvlText w:val=""/>
      <w:lvlJc w:val="left"/>
      <w:pPr>
        <w:tabs>
          <w:tab w:val="num" w:pos="5334"/>
        </w:tabs>
        <w:ind w:left="5334" w:hanging="360"/>
      </w:pPr>
      <w:rPr>
        <w:rFonts w:ascii="Wingdings" w:hAnsi="Wingdings" w:hint="default"/>
        <w:sz w:val="20"/>
      </w:rPr>
    </w:lvl>
    <w:lvl w:ilvl="8" w:tentative="1">
      <w:start w:val="1"/>
      <w:numFmt w:val="bullet"/>
      <w:lvlText w:val=""/>
      <w:lvlJc w:val="left"/>
      <w:pPr>
        <w:tabs>
          <w:tab w:val="num" w:pos="6054"/>
        </w:tabs>
        <w:ind w:left="6054" w:hanging="360"/>
      </w:pPr>
      <w:rPr>
        <w:rFonts w:ascii="Wingdings" w:hAnsi="Wingdings" w:hint="default"/>
        <w:sz w:val="20"/>
      </w:rPr>
    </w:lvl>
  </w:abstractNum>
  <w:abstractNum w:abstractNumId="9" w15:restartNumberingAfterBreak="0">
    <w:nsid w:val="49A03E23"/>
    <w:multiLevelType w:val="hybridMultilevel"/>
    <w:tmpl w:val="53BA7654"/>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9473CA5"/>
    <w:multiLevelType w:val="hybridMultilevel"/>
    <w:tmpl w:val="982A2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7195502"/>
    <w:multiLevelType w:val="hybridMultilevel"/>
    <w:tmpl w:val="0F32358A"/>
    <w:lvl w:ilvl="0" w:tplc="04190001">
      <w:start w:val="1"/>
      <w:numFmt w:val="bullet"/>
      <w:lvlText w:val=""/>
      <w:lvlJc w:val="left"/>
      <w:pPr>
        <w:ind w:left="758" w:hanging="360"/>
      </w:pPr>
      <w:rPr>
        <w:rFonts w:ascii="Symbol" w:hAnsi="Symbol" w:hint="default"/>
      </w:rPr>
    </w:lvl>
    <w:lvl w:ilvl="1" w:tplc="04190003" w:tentative="1">
      <w:start w:val="1"/>
      <w:numFmt w:val="bullet"/>
      <w:lvlText w:val="o"/>
      <w:lvlJc w:val="left"/>
      <w:pPr>
        <w:ind w:left="1478" w:hanging="360"/>
      </w:pPr>
      <w:rPr>
        <w:rFonts w:ascii="Courier New" w:hAnsi="Courier New" w:cs="Courier New" w:hint="default"/>
      </w:rPr>
    </w:lvl>
    <w:lvl w:ilvl="2" w:tplc="04190005" w:tentative="1">
      <w:start w:val="1"/>
      <w:numFmt w:val="bullet"/>
      <w:lvlText w:val=""/>
      <w:lvlJc w:val="left"/>
      <w:pPr>
        <w:ind w:left="2198" w:hanging="360"/>
      </w:pPr>
      <w:rPr>
        <w:rFonts w:ascii="Wingdings" w:hAnsi="Wingdings" w:hint="default"/>
      </w:rPr>
    </w:lvl>
    <w:lvl w:ilvl="3" w:tplc="04190001" w:tentative="1">
      <w:start w:val="1"/>
      <w:numFmt w:val="bullet"/>
      <w:lvlText w:val=""/>
      <w:lvlJc w:val="left"/>
      <w:pPr>
        <w:ind w:left="2918" w:hanging="360"/>
      </w:pPr>
      <w:rPr>
        <w:rFonts w:ascii="Symbol" w:hAnsi="Symbol" w:hint="default"/>
      </w:rPr>
    </w:lvl>
    <w:lvl w:ilvl="4" w:tplc="04190003" w:tentative="1">
      <w:start w:val="1"/>
      <w:numFmt w:val="bullet"/>
      <w:lvlText w:val="o"/>
      <w:lvlJc w:val="left"/>
      <w:pPr>
        <w:ind w:left="3638" w:hanging="360"/>
      </w:pPr>
      <w:rPr>
        <w:rFonts w:ascii="Courier New" w:hAnsi="Courier New" w:cs="Courier New" w:hint="default"/>
      </w:rPr>
    </w:lvl>
    <w:lvl w:ilvl="5" w:tplc="04190005" w:tentative="1">
      <w:start w:val="1"/>
      <w:numFmt w:val="bullet"/>
      <w:lvlText w:val=""/>
      <w:lvlJc w:val="left"/>
      <w:pPr>
        <w:ind w:left="4358" w:hanging="360"/>
      </w:pPr>
      <w:rPr>
        <w:rFonts w:ascii="Wingdings" w:hAnsi="Wingdings" w:hint="default"/>
      </w:rPr>
    </w:lvl>
    <w:lvl w:ilvl="6" w:tplc="04190001" w:tentative="1">
      <w:start w:val="1"/>
      <w:numFmt w:val="bullet"/>
      <w:lvlText w:val=""/>
      <w:lvlJc w:val="left"/>
      <w:pPr>
        <w:ind w:left="5078" w:hanging="360"/>
      </w:pPr>
      <w:rPr>
        <w:rFonts w:ascii="Symbol" w:hAnsi="Symbol" w:hint="default"/>
      </w:rPr>
    </w:lvl>
    <w:lvl w:ilvl="7" w:tplc="04190003" w:tentative="1">
      <w:start w:val="1"/>
      <w:numFmt w:val="bullet"/>
      <w:lvlText w:val="o"/>
      <w:lvlJc w:val="left"/>
      <w:pPr>
        <w:ind w:left="5798" w:hanging="360"/>
      </w:pPr>
      <w:rPr>
        <w:rFonts w:ascii="Courier New" w:hAnsi="Courier New" w:cs="Courier New" w:hint="default"/>
      </w:rPr>
    </w:lvl>
    <w:lvl w:ilvl="8" w:tplc="04190005" w:tentative="1">
      <w:start w:val="1"/>
      <w:numFmt w:val="bullet"/>
      <w:lvlText w:val=""/>
      <w:lvlJc w:val="left"/>
      <w:pPr>
        <w:ind w:left="6518" w:hanging="360"/>
      </w:pPr>
      <w:rPr>
        <w:rFonts w:ascii="Wingdings" w:hAnsi="Wingdings" w:hint="default"/>
      </w:rPr>
    </w:lvl>
  </w:abstractNum>
  <w:num w:numId="1">
    <w:abstractNumId w:val="3"/>
  </w:num>
  <w:num w:numId="2">
    <w:abstractNumId w:val="6"/>
  </w:num>
  <w:num w:numId="3">
    <w:abstractNumId w:val="10"/>
  </w:num>
  <w:num w:numId="4">
    <w:abstractNumId w:val="9"/>
  </w:num>
  <w:num w:numId="5">
    <w:abstractNumId w:val="5"/>
  </w:num>
  <w:num w:numId="6">
    <w:abstractNumId w:val="0"/>
  </w:num>
  <w:num w:numId="7">
    <w:abstractNumId w:val="7"/>
  </w:num>
  <w:num w:numId="8">
    <w:abstractNumId w:val="8"/>
  </w:num>
  <w:num w:numId="9">
    <w:abstractNumId w:val="2"/>
  </w:num>
  <w:num w:numId="10">
    <w:abstractNumId w:val="11"/>
  </w:num>
  <w:num w:numId="11">
    <w:abstractNumId w:val="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oofState w:spelling="clean" w:grammar="clean"/>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B66"/>
    <w:rsid w:val="00000EB2"/>
    <w:rsid w:val="0003729A"/>
    <w:rsid w:val="000376FB"/>
    <w:rsid w:val="00046EDB"/>
    <w:rsid w:val="00054FAC"/>
    <w:rsid w:val="000561E6"/>
    <w:rsid w:val="000566DA"/>
    <w:rsid w:val="000572A3"/>
    <w:rsid w:val="00064C38"/>
    <w:rsid w:val="00065F37"/>
    <w:rsid w:val="00076758"/>
    <w:rsid w:val="00081838"/>
    <w:rsid w:val="000820AF"/>
    <w:rsid w:val="00091B66"/>
    <w:rsid w:val="000920E4"/>
    <w:rsid w:val="00097570"/>
    <w:rsid w:val="000A2C3D"/>
    <w:rsid w:val="000B76AE"/>
    <w:rsid w:val="000C0579"/>
    <w:rsid w:val="000C6B2F"/>
    <w:rsid w:val="000C73D4"/>
    <w:rsid w:val="000E20BE"/>
    <w:rsid w:val="00102CDE"/>
    <w:rsid w:val="0010665A"/>
    <w:rsid w:val="00122346"/>
    <w:rsid w:val="00127F6D"/>
    <w:rsid w:val="0013321E"/>
    <w:rsid w:val="00135586"/>
    <w:rsid w:val="001428AD"/>
    <w:rsid w:val="00164561"/>
    <w:rsid w:val="00167309"/>
    <w:rsid w:val="001707AE"/>
    <w:rsid w:val="00197004"/>
    <w:rsid w:val="001B27D5"/>
    <w:rsid w:val="001B6FCC"/>
    <w:rsid w:val="001C0888"/>
    <w:rsid w:val="001C3499"/>
    <w:rsid w:val="001C7827"/>
    <w:rsid w:val="001D312D"/>
    <w:rsid w:val="001D69D0"/>
    <w:rsid w:val="001E7986"/>
    <w:rsid w:val="001F144D"/>
    <w:rsid w:val="001F7BCC"/>
    <w:rsid w:val="00210EE9"/>
    <w:rsid w:val="00220227"/>
    <w:rsid w:val="00225461"/>
    <w:rsid w:val="00233244"/>
    <w:rsid w:val="002360AF"/>
    <w:rsid w:val="002435D7"/>
    <w:rsid w:val="00251B92"/>
    <w:rsid w:val="002521D7"/>
    <w:rsid w:val="002552B1"/>
    <w:rsid w:val="0026201C"/>
    <w:rsid w:val="0026344A"/>
    <w:rsid w:val="00265A9E"/>
    <w:rsid w:val="002752D1"/>
    <w:rsid w:val="00275368"/>
    <w:rsid w:val="00281BD0"/>
    <w:rsid w:val="00283764"/>
    <w:rsid w:val="002843AB"/>
    <w:rsid w:val="002949C2"/>
    <w:rsid w:val="00297824"/>
    <w:rsid w:val="002A3973"/>
    <w:rsid w:val="002B5C29"/>
    <w:rsid w:val="002C0CE6"/>
    <w:rsid w:val="002C38A2"/>
    <w:rsid w:val="002C3C4F"/>
    <w:rsid w:val="002C6BF5"/>
    <w:rsid w:val="002D2FEE"/>
    <w:rsid w:val="002D7252"/>
    <w:rsid w:val="002E3A68"/>
    <w:rsid w:val="002E42B4"/>
    <w:rsid w:val="003028E8"/>
    <w:rsid w:val="00312324"/>
    <w:rsid w:val="0031293E"/>
    <w:rsid w:val="00314EC8"/>
    <w:rsid w:val="00345913"/>
    <w:rsid w:val="0036738B"/>
    <w:rsid w:val="003712F8"/>
    <w:rsid w:val="00371B3D"/>
    <w:rsid w:val="00372F22"/>
    <w:rsid w:val="0039157F"/>
    <w:rsid w:val="0039595B"/>
    <w:rsid w:val="003B1073"/>
    <w:rsid w:val="003B4911"/>
    <w:rsid w:val="003B6A5D"/>
    <w:rsid w:val="003B7566"/>
    <w:rsid w:val="003C3FAE"/>
    <w:rsid w:val="003D5617"/>
    <w:rsid w:val="003F2977"/>
    <w:rsid w:val="003F4467"/>
    <w:rsid w:val="0040633C"/>
    <w:rsid w:val="00407539"/>
    <w:rsid w:val="00422BF8"/>
    <w:rsid w:val="00431627"/>
    <w:rsid w:val="0043681B"/>
    <w:rsid w:val="004373F6"/>
    <w:rsid w:val="00442701"/>
    <w:rsid w:val="00444F88"/>
    <w:rsid w:val="004502FF"/>
    <w:rsid w:val="0045714A"/>
    <w:rsid w:val="00464697"/>
    <w:rsid w:val="00477B16"/>
    <w:rsid w:val="00482D06"/>
    <w:rsid w:val="004918D9"/>
    <w:rsid w:val="004A350B"/>
    <w:rsid w:val="004A7EDF"/>
    <w:rsid w:val="004D1F3A"/>
    <w:rsid w:val="004D201A"/>
    <w:rsid w:val="004D70CE"/>
    <w:rsid w:val="004E0AA5"/>
    <w:rsid w:val="004E11F0"/>
    <w:rsid w:val="004E43B9"/>
    <w:rsid w:val="004F1252"/>
    <w:rsid w:val="005048D0"/>
    <w:rsid w:val="00510597"/>
    <w:rsid w:val="00520558"/>
    <w:rsid w:val="005342EA"/>
    <w:rsid w:val="005351F2"/>
    <w:rsid w:val="00535A57"/>
    <w:rsid w:val="00567867"/>
    <w:rsid w:val="00571D4F"/>
    <w:rsid w:val="00576A5D"/>
    <w:rsid w:val="00576B91"/>
    <w:rsid w:val="00595F72"/>
    <w:rsid w:val="00596537"/>
    <w:rsid w:val="005A0276"/>
    <w:rsid w:val="005A1E57"/>
    <w:rsid w:val="005B03AC"/>
    <w:rsid w:val="005B132B"/>
    <w:rsid w:val="005B512F"/>
    <w:rsid w:val="005C0652"/>
    <w:rsid w:val="005C5580"/>
    <w:rsid w:val="005C6241"/>
    <w:rsid w:val="005E1770"/>
    <w:rsid w:val="005E4355"/>
    <w:rsid w:val="00605201"/>
    <w:rsid w:val="006370EC"/>
    <w:rsid w:val="00655732"/>
    <w:rsid w:val="00664D02"/>
    <w:rsid w:val="00667903"/>
    <w:rsid w:val="006750FC"/>
    <w:rsid w:val="00676F88"/>
    <w:rsid w:val="00680A92"/>
    <w:rsid w:val="0068331C"/>
    <w:rsid w:val="00683D88"/>
    <w:rsid w:val="006A1103"/>
    <w:rsid w:val="006A1FDC"/>
    <w:rsid w:val="006A7249"/>
    <w:rsid w:val="006C6892"/>
    <w:rsid w:val="006C7F7B"/>
    <w:rsid w:val="006D15AB"/>
    <w:rsid w:val="006D3FD7"/>
    <w:rsid w:val="006E2965"/>
    <w:rsid w:val="006E2D10"/>
    <w:rsid w:val="006E7C78"/>
    <w:rsid w:val="006F0B74"/>
    <w:rsid w:val="006F500D"/>
    <w:rsid w:val="007055F9"/>
    <w:rsid w:val="0070678C"/>
    <w:rsid w:val="00706F85"/>
    <w:rsid w:val="00714B94"/>
    <w:rsid w:val="00720DD6"/>
    <w:rsid w:val="007245BE"/>
    <w:rsid w:val="00725593"/>
    <w:rsid w:val="007270D2"/>
    <w:rsid w:val="0074194A"/>
    <w:rsid w:val="00750F17"/>
    <w:rsid w:val="00781D42"/>
    <w:rsid w:val="007850D0"/>
    <w:rsid w:val="007B1989"/>
    <w:rsid w:val="007B2EDC"/>
    <w:rsid w:val="007B3819"/>
    <w:rsid w:val="007B6CE8"/>
    <w:rsid w:val="007C1E7A"/>
    <w:rsid w:val="007C5442"/>
    <w:rsid w:val="007C7606"/>
    <w:rsid w:val="007D6588"/>
    <w:rsid w:val="007E749A"/>
    <w:rsid w:val="007F0037"/>
    <w:rsid w:val="00804B8F"/>
    <w:rsid w:val="0081336C"/>
    <w:rsid w:val="00817AA4"/>
    <w:rsid w:val="00834037"/>
    <w:rsid w:val="00840C4D"/>
    <w:rsid w:val="00842FA3"/>
    <w:rsid w:val="00850519"/>
    <w:rsid w:val="00862317"/>
    <w:rsid w:val="00862C40"/>
    <w:rsid w:val="00865046"/>
    <w:rsid w:val="00876DE0"/>
    <w:rsid w:val="0088490E"/>
    <w:rsid w:val="00892FCA"/>
    <w:rsid w:val="008E3B55"/>
    <w:rsid w:val="008E4F3F"/>
    <w:rsid w:val="008F3C79"/>
    <w:rsid w:val="008F4046"/>
    <w:rsid w:val="008F7202"/>
    <w:rsid w:val="008F751D"/>
    <w:rsid w:val="00901980"/>
    <w:rsid w:val="00903E86"/>
    <w:rsid w:val="00904D82"/>
    <w:rsid w:val="009140A0"/>
    <w:rsid w:val="009425E2"/>
    <w:rsid w:val="00943D3C"/>
    <w:rsid w:val="00944C84"/>
    <w:rsid w:val="009560CE"/>
    <w:rsid w:val="009623D6"/>
    <w:rsid w:val="00964BD3"/>
    <w:rsid w:val="00967F66"/>
    <w:rsid w:val="00990617"/>
    <w:rsid w:val="009A02DE"/>
    <w:rsid w:val="009A0E56"/>
    <w:rsid w:val="009B21EA"/>
    <w:rsid w:val="009B4BA9"/>
    <w:rsid w:val="009B7E77"/>
    <w:rsid w:val="009C0142"/>
    <w:rsid w:val="009C28D4"/>
    <w:rsid w:val="009D23DC"/>
    <w:rsid w:val="009D3C71"/>
    <w:rsid w:val="009D4A9F"/>
    <w:rsid w:val="009E0E28"/>
    <w:rsid w:val="009E400E"/>
    <w:rsid w:val="009E6386"/>
    <w:rsid w:val="009E7A57"/>
    <w:rsid w:val="00A04553"/>
    <w:rsid w:val="00A159E8"/>
    <w:rsid w:val="00A22118"/>
    <w:rsid w:val="00A249B4"/>
    <w:rsid w:val="00A6475B"/>
    <w:rsid w:val="00A64FC3"/>
    <w:rsid w:val="00A72EB7"/>
    <w:rsid w:val="00A927B7"/>
    <w:rsid w:val="00A95DB6"/>
    <w:rsid w:val="00AA5117"/>
    <w:rsid w:val="00AB7DEF"/>
    <w:rsid w:val="00AC0AA1"/>
    <w:rsid w:val="00AC4EB0"/>
    <w:rsid w:val="00AD12D5"/>
    <w:rsid w:val="00AD2361"/>
    <w:rsid w:val="00AD5923"/>
    <w:rsid w:val="00AD6557"/>
    <w:rsid w:val="00AE4B6D"/>
    <w:rsid w:val="00AE5498"/>
    <w:rsid w:val="00AE6C50"/>
    <w:rsid w:val="00AF24A7"/>
    <w:rsid w:val="00B063F0"/>
    <w:rsid w:val="00B1360C"/>
    <w:rsid w:val="00B20BF9"/>
    <w:rsid w:val="00B25D44"/>
    <w:rsid w:val="00B262B6"/>
    <w:rsid w:val="00B36246"/>
    <w:rsid w:val="00B36B68"/>
    <w:rsid w:val="00B443AE"/>
    <w:rsid w:val="00B50156"/>
    <w:rsid w:val="00B546BF"/>
    <w:rsid w:val="00B56647"/>
    <w:rsid w:val="00B578F2"/>
    <w:rsid w:val="00B6449B"/>
    <w:rsid w:val="00B64E5A"/>
    <w:rsid w:val="00B67DA0"/>
    <w:rsid w:val="00B73CD2"/>
    <w:rsid w:val="00B91EAA"/>
    <w:rsid w:val="00BA1B92"/>
    <w:rsid w:val="00BC3D76"/>
    <w:rsid w:val="00BC6D40"/>
    <w:rsid w:val="00BC779A"/>
    <w:rsid w:val="00BD0C47"/>
    <w:rsid w:val="00BD5178"/>
    <w:rsid w:val="00BE5BC5"/>
    <w:rsid w:val="00BF5061"/>
    <w:rsid w:val="00BF6EEE"/>
    <w:rsid w:val="00C01473"/>
    <w:rsid w:val="00C028CC"/>
    <w:rsid w:val="00C03747"/>
    <w:rsid w:val="00C10B14"/>
    <w:rsid w:val="00C12646"/>
    <w:rsid w:val="00C13D9E"/>
    <w:rsid w:val="00C22853"/>
    <w:rsid w:val="00C22AE5"/>
    <w:rsid w:val="00C33BDA"/>
    <w:rsid w:val="00C37E23"/>
    <w:rsid w:val="00C46BFE"/>
    <w:rsid w:val="00C54C9D"/>
    <w:rsid w:val="00C60E3F"/>
    <w:rsid w:val="00C66E7C"/>
    <w:rsid w:val="00C86265"/>
    <w:rsid w:val="00C86F30"/>
    <w:rsid w:val="00C909A2"/>
    <w:rsid w:val="00CA2A00"/>
    <w:rsid w:val="00CA46C0"/>
    <w:rsid w:val="00CA5F6B"/>
    <w:rsid w:val="00CA6A0C"/>
    <w:rsid w:val="00CC0A5F"/>
    <w:rsid w:val="00CC2FA5"/>
    <w:rsid w:val="00CD04C4"/>
    <w:rsid w:val="00CD16A7"/>
    <w:rsid w:val="00CD703D"/>
    <w:rsid w:val="00D2014F"/>
    <w:rsid w:val="00D21E22"/>
    <w:rsid w:val="00D30132"/>
    <w:rsid w:val="00D32937"/>
    <w:rsid w:val="00D402B0"/>
    <w:rsid w:val="00D428C3"/>
    <w:rsid w:val="00D43648"/>
    <w:rsid w:val="00D44B9D"/>
    <w:rsid w:val="00D469B4"/>
    <w:rsid w:val="00D51AAB"/>
    <w:rsid w:val="00D57603"/>
    <w:rsid w:val="00D60273"/>
    <w:rsid w:val="00D610F4"/>
    <w:rsid w:val="00D6194E"/>
    <w:rsid w:val="00D63564"/>
    <w:rsid w:val="00D77659"/>
    <w:rsid w:val="00D84326"/>
    <w:rsid w:val="00D8462E"/>
    <w:rsid w:val="00D874F0"/>
    <w:rsid w:val="00D91F84"/>
    <w:rsid w:val="00DA1A60"/>
    <w:rsid w:val="00DA3829"/>
    <w:rsid w:val="00DB316D"/>
    <w:rsid w:val="00DB4032"/>
    <w:rsid w:val="00DC1E97"/>
    <w:rsid w:val="00DC2E7E"/>
    <w:rsid w:val="00DD52FD"/>
    <w:rsid w:val="00DE2548"/>
    <w:rsid w:val="00DE6C33"/>
    <w:rsid w:val="00DF18F4"/>
    <w:rsid w:val="00E1518D"/>
    <w:rsid w:val="00E17761"/>
    <w:rsid w:val="00E178AB"/>
    <w:rsid w:val="00E200D2"/>
    <w:rsid w:val="00E27C5E"/>
    <w:rsid w:val="00E316E0"/>
    <w:rsid w:val="00E446A8"/>
    <w:rsid w:val="00E5688E"/>
    <w:rsid w:val="00E63D8B"/>
    <w:rsid w:val="00E65FA6"/>
    <w:rsid w:val="00E7334F"/>
    <w:rsid w:val="00E83B46"/>
    <w:rsid w:val="00EA210D"/>
    <w:rsid w:val="00EA35E2"/>
    <w:rsid w:val="00EA6094"/>
    <w:rsid w:val="00EA7D0F"/>
    <w:rsid w:val="00EB1D64"/>
    <w:rsid w:val="00EB3666"/>
    <w:rsid w:val="00EB7991"/>
    <w:rsid w:val="00EC03E6"/>
    <w:rsid w:val="00ED020E"/>
    <w:rsid w:val="00ED2EB9"/>
    <w:rsid w:val="00ED3C4E"/>
    <w:rsid w:val="00EE3026"/>
    <w:rsid w:val="00EF23CE"/>
    <w:rsid w:val="00EF66E3"/>
    <w:rsid w:val="00F2239A"/>
    <w:rsid w:val="00F2278A"/>
    <w:rsid w:val="00F22CCD"/>
    <w:rsid w:val="00F236C9"/>
    <w:rsid w:val="00F2600D"/>
    <w:rsid w:val="00F30062"/>
    <w:rsid w:val="00F30C9D"/>
    <w:rsid w:val="00F334A4"/>
    <w:rsid w:val="00F37AB1"/>
    <w:rsid w:val="00F461B2"/>
    <w:rsid w:val="00F516E1"/>
    <w:rsid w:val="00F54EEB"/>
    <w:rsid w:val="00F601D5"/>
    <w:rsid w:val="00F87978"/>
    <w:rsid w:val="00F94A28"/>
    <w:rsid w:val="00FA0BDA"/>
    <w:rsid w:val="00FA2239"/>
    <w:rsid w:val="00FB233F"/>
    <w:rsid w:val="00FC1484"/>
    <w:rsid w:val="00FC43D6"/>
    <w:rsid w:val="00FD7E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3E8D37A"/>
  <w15:docId w15:val="{05F10F41-B6E4-4D9A-819F-66A716D77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C86F30"/>
    <w:pPr>
      <w:tabs>
        <w:tab w:val="center" w:pos="4677"/>
        <w:tab w:val="right" w:pos="9355"/>
      </w:tabs>
      <w:spacing w:after="0" w:line="240" w:lineRule="auto"/>
    </w:pPr>
  </w:style>
  <w:style w:type="character" w:customStyle="1" w:styleId="a6">
    <w:name w:val="Верхний колонтитул Знак"/>
    <w:basedOn w:val="a2"/>
    <w:link w:val="a5"/>
    <w:uiPriority w:val="99"/>
    <w:rsid w:val="00C86F30"/>
  </w:style>
  <w:style w:type="paragraph" w:styleId="a7">
    <w:name w:val="footer"/>
    <w:basedOn w:val="a1"/>
    <w:link w:val="a8"/>
    <w:uiPriority w:val="99"/>
    <w:unhideWhenUsed/>
    <w:rsid w:val="00C86F30"/>
    <w:pPr>
      <w:tabs>
        <w:tab w:val="center" w:pos="4677"/>
        <w:tab w:val="right" w:pos="9355"/>
      </w:tabs>
      <w:spacing w:after="0" w:line="240" w:lineRule="auto"/>
    </w:pPr>
  </w:style>
  <w:style w:type="character" w:customStyle="1" w:styleId="a8">
    <w:name w:val="Нижний колонтитул Знак"/>
    <w:basedOn w:val="a2"/>
    <w:link w:val="a7"/>
    <w:uiPriority w:val="99"/>
    <w:rsid w:val="00C86F30"/>
  </w:style>
  <w:style w:type="paragraph" w:styleId="a9">
    <w:name w:val="List Paragraph"/>
    <w:basedOn w:val="a1"/>
    <w:uiPriority w:val="34"/>
    <w:qFormat/>
    <w:rsid w:val="00F30062"/>
    <w:pPr>
      <w:ind w:left="720"/>
      <w:contextualSpacing/>
    </w:pPr>
  </w:style>
  <w:style w:type="paragraph" w:styleId="aa">
    <w:name w:val="Balloon Text"/>
    <w:basedOn w:val="a1"/>
    <w:link w:val="ab"/>
    <w:uiPriority w:val="99"/>
    <w:semiHidden/>
    <w:unhideWhenUsed/>
    <w:rsid w:val="009B7E77"/>
    <w:pPr>
      <w:spacing w:after="0" w:line="240" w:lineRule="auto"/>
    </w:pPr>
    <w:rPr>
      <w:rFonts w:ascii="Tahoma" w:hAnsi="Tahoma" w:cs="Tahoma"/>
      <w:sz w:val="16"/>
      <w:szCs w:val="16"/>
    </w:rPr>
  </w:style>
  <w:style w:type="character" w:customStyle="1" w:styleId="ab">
    <w:name w:val="Текст выноски Знак"/>
    <w:basedOn w:val="a2"/>
    <w:link w:val="aa"/>
    <w:uiPriority w:val="99"/>
    <w:semiHidden/>
    <w:rsid w:val="009B7E77"/>
    <w:rPr>
      <w:rFonts w:ascii="Tahoma" w:hAnsi="Tahoma" w:cs="Tahoma"/>
      <w:sz w:val="16"/>
      <w:szCs w:val="16"/>
    </w:rPr>
  </w:style>
  <w:style w:type="table" w:styleId="ac">
    <w:name w:val="Table Grid"/>
    <w:basedOn w:val="a3"/>
    <w:uiPriority w:val="39"/>
    <w:rsid w:val="00DE25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2"/>
    <w:uiPriority w:val="99"/>
    <w:semiHidden/>
    <w:unhideWhenUsed/>
    <w:rsid w:val="00371B3D"/>
    <w:rPr>
      <w:sz w:val="16"/>
      <w:szCs w:val="16"/>
    </w:rPr>
  </w:style>
  <w:style w:type="paragraph" w:styleId="ae">
    <w:name w:val="annotation text"/>
    <w:basedOn w:val="a1"/>
    <w:link w:val="af"/>
    <w:uiPriority w:val="99"/>
    <w:unhideWhenUsed/>
    <w:rsid w:val="00371B3D"/>
    <w:pPr>
      <w:spacing w:line="240" w:lineRule="auto"/>
    </w:pPr>
    <w:rPr>
      <w:sz w:val="20"/>
      <w:szCs w:val="20"/>
    </w:rPr>
  </w:style>
  <w:style w:type="character" w:customStyle="1" w:styleId="af">
    <w:name w:val="Текст примечания Знак"/>
    <w:basedOn w:val="a2"/>
    <w:link w:val="ae"/>
    <w:uiPriority w:val="99"/>
    <w:rsid w:val="00371B3D"/>
    <w:rPr>
      <w:sz w:val="20"/>
      <w:szCs w:val="20"/>
    </w:rPr>
  </w:style>
  <w:style w:type="paragraph" w:styleId="af0">
    <w:name w:val="annotation subject"/>
    <w:basedOn w:val="ae"/>
    <w:next w:val="ae"/>
    <w:link w:val="af1"/>
    <w:uiPriority w:val="99"/>
    <w:semiHidden/>
    <w:unhideWhenUsed/>
    <w:rsid w:val="00371B3D"/>
    <w:rPr>
      <w:b/>
      <w:bCs/>
    </w:rPr>
  </w:style>
  <w:style w:type="character" w:customStyle="1" w:styleId="af1">
    <w:name w:val="Тема примечания Знак"/>
    <w:basedOn w:val="af"/>
    <w:link w:val="af0"/>
    <w:uiPriority w:val="99"/>
    <w:semiHidden/>
    <w:rsid w:val="00371B3D"/>
    <w:rPr>
      <w:b/>
      <w:bCs/>
      <w:sz w:val="20"/>
      <w:szCs w:val="20"/>
    </w:rPr>
  </w:style>
  <w:style w:type="paragraph" w:styleId="af2">
    <w:name w:val="footnote text"/>
    <w:basedOn w:val="a1"/>
    <w:link w:val="af3"/>
    <w:uiPriority w:val="99"/>
    <w:unhideWhenUsed/>
    <w:rsid w:val="00DC2E7E"/>
    <w:pPr>
      <w:spacing w:after="0" w:line="240" w:lineRule="auto"/>
    </w:pPr>
    <w:rPr>
      <w:sz w:val="20"/>
      <w:szCs w:val="20"/>
    </w:rPr>
  </w:style>
  <w:style w:type="character" w:customStyle="1" w:styleId="af3">
    <w:name w:val="Текст сноски Знак"/>
    <w:basedOn w:val="a2"/>
    <w:link w:val="af2"/>
    <w:uiPriority w:val="99"/>
    <w:rsid w:val="00DC2E7E"/>
    <w:rPr>
      <w:sz w:val="20"/>
      <w:szCs w:val="20"/>
    </w:rPr>
  </w:style>
  <w:style w:type="character" w:styleId="af4">
    <w:name w:val="footnote reference"/>
    <w:basedOn w:val="a2"/>
    <w:uiPriority w:val="99"/>
    <w:semiHidden/>
    <w:unhideWhenUsed/>
    <w:rsid w:val="00DC2E7E"/>
    <w:rPr>
      <w:vertAlign w:val="superscript"/>
    </w:rPr>
  </w:style>
  <w:style w:type="paragraph" w:customStyle="1" w:styleId="RegularTextALRUD">
    <w:name w:val="Regular Text/Основной текст ALRUD"/>
    <w:link w:val="RegularTextALRUD0"/>
    <w:qFormat/>
    <w:rsid w:val="001C7827"/>
    <w:pPr>
      <w:spacing w:after="280" w:line="280" w:lineRule="atLeast"/>
      <w:jc w:val="both"/>
    </w:pPr>
    <w:rPr>
      <w:rFonts w:ascii="Tahoma" w:eastAsia="Calibri" w:hAnsi="Tahoma" w:cs="Times New Roman"/>
      <w:sz w:val="20"/>
    </w:rPr>
  </w:style>
  <w:style w:type="character" w:customStyle="1" w:styleId="RegularTextALRUD0">
    <w:name w:val="Regular Text/Основной текст ALRUD Знак"/>
    <w:basedOn w:val="a2"/>
    <w:link w:val="RegularTextALRUD"/>
    <w:rsid w:val="001C7827"/>
    <w:rPr>
      <w:rFonts w:ascii="Tahoma" w:eastAsia="Calibri" w:hAnsi="Tahoma" w:cs="Times New Roman"/>
      <w:sz w:val="20"/>
    </w:rPr>
  </w:style>
  <w:style w:type="paragraph" w:customStyle="1" w:styleId="a">
    <w:name w:val="Приложение Название АЛРУД"/>
    <w:basedOn w:val="a1"/>
    <w:next w:val="a1"/>
    <w:uiPriority w:val="1"/>
    <w:qFormat/>
    <w:rsid w:val="00D51AAB"/>
    <w:pPr>
      <w:numPr>
        <w:numId w:val="12"/>
      </w:numPr>
      <w:tabs>
        <w:tab w:val="num" w:pos="360"/>
      </w:tabs>
      <w:spacing w:after="280" w:line="280" w:lineRule="atLeast"/>
      <w:jc w:val="both"/>
    </w:pPr>
    <w:rPr>
      <w:rFonts w:ascii="Tahoma" w:eastAsia="Calibri" w:hAnsi="Tahoma" w:cs="Times New Roman"/>
      <w:b/>
      <w:sz w:val="20"/>
    </w:rPr>
  </w:style>
  <w:style w:type="paragraph" w:customStyle="1" w:styleId="a0">
    <w:name w:val="Приложение Часть АЛРУД"/>
    <w:basedOn w:val="a1"/>
    <w:next w:val="a1"/>
    <w:uiPriority w:val="1"/>
    <w:qFormat/>
    <w:rsid w:val="00D51AAB"/>
    <w:pPr>
      <w:numPr>
        <w:ilvl w:val="1"/>
        <w:numId w:val="12"/>
      </w:numPr>
      <w:tabs>
        <w:tab w:val="num" w:pos="360"/>
      </w:tabs>
      <w:spacing w:after="280" w:line="280" w:lineRule="atLeast"/>
      <w:jc w:val="both"/>
    </w:pPr>
    <w:rPr>
      <w:rFonts w:ascii="Tahoma" w:eastAsia="Calibri" w:hAnsi="Tahoma" w:cs="Times New Roman"/>
      <w:b/>
      <w:sz w:val="20"/>
    </w:rPr>
  </w:style>
  <w:style w:type="paragraph" w:customStyle="1" w:styleId="1">
    <w:name w:val="Приложение Уровень 1 АЛРУД"/>
    <w:basedOn w:val="a1"/>
    <w:uiPriority w:val="1"/>
    <w:qFormat/>
    <w:rsid w:val="00D51AAB"/>
    <w:pPr>
      <w:numPr>
        <w:ilvl w:val="2"/>
        <w:numId w:val="12"/>
      </w:numPr>
      <w:spacing w:after="280" w:line="280" w:lineRule="atLeast"/>
      <w:jc w:val="both"/>
    </w:pPr>
    <w:rPr>
      <w:rFonts w:ascii="Tahoma" w:eastAsia="Calibri" w:hAnsi="Tahoma" w:cs="Times New Roman"/>
      <w:sz w:val="20"/>
    </w:rPr>
  </w:style>
  <w:style w:type="paragraph" w:customStyle="1" w:styleId="2">
    <w:name w:val="Приложение Уровень 2 АЛРУД"/>
    <w:basedOn w:val="a1"/>
    <w:uiPriority w:val="1"/>
    <w:qFormat/>
    <w:rsid w:val="00D51AAB"/>
    <w:pPr>
      <w:numPr>
        <w:ilvl w:val="3"/>
        <w:numId w:val="12"/>
      </w:numPr>
      <w:spacing w:after="280" w:line="280" w:lineRule="atLeast"/>
      <w:jc w:val="both"/>
    </w:pPr>
    <w:rPr>
      <w:rFonts w:ascii="Tahoma" w:eastAsia="Calibri" w:hAnsi="Tahoma" w:cs="Times New Roman"/>
      <w:sz w:val="20"/>
    </w:rPr>
  </w:style>
  <w:style w:type="paragraph" w:customStyle="1" w:styleId="3">
    <w:name w:val="Приложение Уровень 3 АЛРУД"/>
    <w:basedOn w:val="a1"/>
    <w:link w:val="30"/>
    <w:uiPriority w:val="1"/>
    <w:qFormat/>
    <w:rsid w:val="00D51AAB"/>
    <w:pPr>
      <w:numPr>
        <w:ilvl w:val="4"/>
        <w:numId w:val="12"/>
      </w:numPr>
      <w:spacing w:after="280" w:line="280" w:lineRule="atLeast"/>
      <w:jc w:val="both"/>
    </w:pPr>
    <w:rPr>
      <w:rFonts w:ascii="Tahoma" w:eastAsia="Calibri" w:hAnsi="Tahoma" w:cs="Times New Roman"/>
      <w:sz w:val="20"/>
    </w:rPr>
  </w:style>
  <w:style w:type="paragraph" w:customStyle="1" w:styleId="4">
    <w:name w:val="Приложение Уровень 4 АЛРУД"/>
    <w:basedOn w:val="a1"/>
    <w:uiPriority w:val="1"/>
    <w:qFormat/>
    <w:rsid w:val="00D51AAB"/>
    <w:pPr>
      <w:numPr>
        <w:ilvl w:val="5"/>
        <w:numId w:val="12"/>
      </w:numPr>
      <w:spacing w:after="280" w:line="280" w:lineRule="atLeast"/>
      <w:jc w:val="both"/>
    </w:pPr>
    <w:rPr>
      <w:rFonts w:ascii="Tahoma" w:eastAsia="Calibri" w:hAnsi="Tahoma" w:cs="Times New Roman"/>
      <w:sz w:val="20"/>
    </w:rPr>
  </w:style>
  <w:style w:type="paragraph" w:customStyle="1" w:styleId="5">
    <w:name w:val="Приложение Уровень 5 АЛРУД"/>
    <w:basedOn w:val="a1"/>
    <w:uiPriority w:val="1"/>
    <w:qFormat/>
    <w:rsid w:val="00D51AAB"/>
    <w:pPr>
      <w:numPr>
        <w:ilvl w:val="6"/>
        <w:numId w:val="12"/>
      </w:numPr>
      <w:spacing w:after="280" w:line="280" w:lineRule="atLeast"/>
      <w:jc w:val="both"/>
    </w:pPr>
    <w:rPr>
      <w:rFonts w:ascii="Tahoma" w:eastAsia="Calibri" w:hAnsi="Tahoma" w:cs="Times New Roman"/>
      <w:sz w:val="20"/>
    </w:rPr>
  </w:style>
  <w:style w:type="character" w:customStyle="1" w:styleId="30">
    <w:name w:val="Приложение Уровень 3 АЛРУД Знак"/>
    <w:basedOn w:val="a2"/>
    <w:link w:val="3"/>
    <w:uiPriority w:val="1"/>
    <w:rsid w:val="00D51AAB"/>
    <w:rPr>
      <w:rFonts w:ascii="Tahoma" w:eastAsia="Calibri" w:hAnsi="Tahoma" w:cs="Times New Roman"/>
      <w:sz w:val="20"/>
    </w:rPr>
  </w:style>
  <w:style w:type="table" w:customStyle="1" w:styleId="10">
    <w:name w:val="Сетка таблицы1"/>
    <w:basedOn w:val="a3"/>
    <w:next w:val="ac"/>
    <w:uiPriority w:val="39"/>
    <w:rsid w:val="00F879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51D6A-6269-4963-A06C-A54EF582C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1727</Words>
  <Characters>9849</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МТС</Company>
  <LinksUpToDate>false</LinksUpToDate>
  <CharactersWithSpaces>11553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Тимершина Альфия Мансуровна</dc:creator>
  <cp:keywords/>
  <dc:description/>
  <cp:lastModifiedBy>Абгарян Екатерина</cp:lastModifiedBy>
  <cp:revision>2</cp:revision>
  <cp:lastPrinted>2015-04-27T12:14:00Z</cp:lastPrinted>
  <dcterms:created xsi:type="dcterms:W3CDTF">2025-02-20T18:58:00Z</dcterms:created>
  <dcterms:modified xsi:type="dcterms:W3CDTF">2025-02-20T18:58:00Z</dcterms:modified>
</cp:coreProperties>
</file>